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EC" w:rsidRDefault="001E78EC" w:rsidP="001E78EC">
      <w:pPr>
        <w:widowControl w:val="0"/>
        <w:spacing w:line="500" w:lineRule="exact"/>
        <w:jc w:val="center"/>
        <w:rPr>
          <w:rFonts w:ascii="方正小标宋简体" w:eastAsia="方正小标宋简体" w:hAnsi="宋体"/>
          <w:kern w:val="2"/>
          <w:sz w:val="36"/>
          <w:szCs w:val="36"/>
        </w:rPr>
      </w:pPr>
    </w:p>
    <w:p w:rsidR="00A67BE9" w:rsidRPr="00101B9E" w:rsidRDefault="00715713" w:rsidP="001E78EC">
      <w:pPr>
        <w:widowControl w:val="0"/>
        <w:spacing w:line="500" w:lineRule="exact"/>
        <w:jc w:val="center"/>
        <w:rPr>
          <w:rFonts w:ascii="方正小标宋简体" w:eastAsia="方正小标宋简体" w:hAnsi="宋体"/>
          <w:kern w:val="2"/>
          <w:sz w:val="36"/>
          <w:szCs w:val="36"/>
        </w:rPr>
      </w:pPr>
      <w:r w:rsidRPr="00101B9E">
        <w:rPr>
          <w:rFonts w:ascii="方正小标宋简体" w:eastAsia="方正小标宋简体" w:hAnsi="宋体" w:hint="eastAsia"/>
          <w:kern w:val="2"/>
          <w:sz w:val="36"/>
          <w:szCs w:val="36"/>
        </w:rPr>
        <w:t>伤筋病（踝管综合征）中医临床路径</w:t>
      </w:r>
    </w:p>
    <w:p w:rsidR="00A67BE9" w:rsidRPr="00E00185" w:rsidRDefault="00715713" w:rsidP="001E78EC">
      <w:pPr>
        <w:widowControl w:val="0"/>
        <w:spacing w:line="500" w:lineRule="exact"/>
        <w:jc w:val="center"/>
        <w:rPr>
          <w:rFonts w:ascii="黑体" w:eastAsia="黑体" w:hAnsi="黑体" w:cs="黑体"/>
          <w:b/>
          <w:sz w:val="36"/>
          <w:szCs w:val="36"/>
        </w:rPr>
      </w:pPr>
      <w:bookmarkStart w:id="0" w:name="_GoBack"/>
      <w:r w:rsidRPr="00101B9E">
        <w:rPr>
          <w:rFonts w:ascii="方正小标宋简体" w:eastAsia="方正小标宋简体" w:hAnsi="宋体" w:hint="eastAsia"/>
          <w:kern w:val="2"/>
          <w:sz w:val="36"/>
          <w:szCs w:val="36"/>
        </w:rPr>
        <w:t>（2018年版）</w:t>
      </w:r>
    </w:p>
    <w:bookmarkEnd w:id="0"/>
    <w:p w:rsidR="00A67BE9" w:rsidRDefault="00A67BE9" w:rsidP="00715713">
      <w:pPr>
        <w:spacing w:line="360" w:lineRule="auto"/>
        <w:rPr>
          <w:rFonts w:ascii="宋体" w:hAnsi="宋体"/>
          <w:szCs w:val="21"/>
        </w:rPr>
      </w:pPr>
    </w:p>
    <w:p w:rsidR="00A67BE9" w:rsidRDefault="00715713" w:rsidP="00101B9E">
      <w:pPr>
        <w:spacing w:line="360" w:lineRule="auto"/>
        <w:ind w:firstLineChars="177" w:firstLine="425"/>
        <w:rPr>
          <w:rFonts w:ascii="宋体" w:hAnsi="宋体"/>
          <w:sz w:val="24"/>
          <w:szCs w:val="24"/>
        </w:rPr>
      </w:pPr>
      <w:r>
        <w:rPr>
          <w:rFonts w:ascii="宋体" w:hAnsi="宋体" w:hint="eastAsia"/>
          <w:sz w:val="24"/>
          <w:szCs w:val="24"/>
        </w:rPr>
        <w:t>路径说明：本路径适用于中医诊断为伤筋病/西医诊断为踝管综合征的住院患者。</w:t>
      </w:r>
    </w:p>
    <w:p w:rsidR="00A67BE9" w:rsidRPr="00101B9E" w:rsidRDefault="00101B9E" w:rsidP="00101B9E">
      <w:pPr>
        <w:spacing w:line="400" w:lineRule="exact"/>
        <w:ind w:firstLineChars="200" w:firstLine="480"/>
        <w:jc w:val="both"/>
        <w:rPr>
          <w:rFonts w:ascii="黑体" w:eastAsia="黑体" w:hAnsi="宋体"/>
          <w:kern w:val="2"/>
          <w:sz w:val="24"/>
        </w:rPr>
      </w:pPr>
      <w:r>
        <w:rPr>
          <w:rFonts w:ascii="黑体" w:eastAsia="黑体" w:hAnsi="宋体" w:hint="eastAsia"/>
          <w:kern w:val="2"/>
          <w:sz w:val="24"/>
        </w:rPr>
        <w:t>一、</w:t>
      </w:r>
      <w:r w:rsidR="00715713" w:rsidRPr="00101B9E">
        <w:rPr>
          <w:rFonts w:ascii="黑体" w:eastAsia="黑体" w:hAnsi="宋体" w:hint="eastAsia"/>
          <w:kern w:val="2"/>
          <w:sz w:val="24"/>
        </w:rPr>
        <w:t>伤筋病（踝管综合征）中医临床路径标准住院流程</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适用对象</w:t>
      </w:r>
    </w:p>
    <w:p w:rsidR="00A67BE9" w:rsidRPr="00101B9E" w:rsidRDefault="00715713" w:rsidP="00715713">
      <w:pPr>
        <w:spacing w:line="360" w:lineRule="auto"/>
        <w:ind w:firstLineChars="200" w:firstLine="480"/>
        <w:rPr>
          <w:rFonts w:ascii="宋体" w:hAnsi="宋体"/>
          <w:sz w:val="24"/>
          <w:szCs w:val="24"/>
        </w:rPr>
      </w:pPr>
      <w:r w:rsidRPr="00101B9E">
        <w:rPr>
          <w:rFonts w:ascii="宋体" w:hAnsi="宋体" w:hint="eastAsia"/>
          <w:sz w:val="24"/>
          <w:szCs w:val="24"/>
        </w:rPr>
        <w:t>中医诊断：伤筋病（ICD编码：BGS000）</w:t>
      </w:r>
    </w:p>
    <w:p w:rsidR="00A67BE9" w:rsidRPr="00101B9E" w:rsidRDefault="00715713" w:rsidP="00715713">
      <w:pPr>
        <w:spacing w:line="360" w:lineRule="auto"/>
        <w:ind w:firstLineChars="200" w:firstLine="480"/>
        <w:rPr>
          <w:rFonts w:ascii="宋体" w:hAnsi="宋体"/>
          <w:sz w:val="24"/>
          <w:szCs w:val="24"/>
        </w:rPr>
      </w:pPr>
      <w:r w:rsidRPr="00101B9E">
        <w:rPr>
          <w:rFonts w:ascii="宋体" w:hAnsi="宋体" w:hint="eastAsia"/>
          <w:sz w:val="24"/>
          <w:szCs w:val="24"/>
        </w:rPr>
        <w:t>西医诊断：踝管综合征（ICD-10编码：G57.502）</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诊断依据</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w:t>
      </w:r>
      <w:r w:rsidR="00DD3821">
        <w:rPr>
          <w:rFonts w:ascii="宋体" w:hAnsi="宋体" w:hint="eastAsia"/>
          <w:sz w:val="24"/>
          <w:szCs w:val="24"/>
        </w:rPr>
        <w:t>.</w:t>
      </w:r>
      <w:r>
        <w:rPr>
          <w:rFonts w:ascii="宋体" w:hAnsi="宋体" w:hint="eastAsia"/>
          <w:sz w:val="24"/>
          <w:szCs w:val="24"/>
        </w:rPr>
        <w:t>疾病诊断</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中医诊断标准</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采用《中医病证诊断疗效标准》中“跖管综合征”的诊断依据（ZY/T001.1-94）。</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西医诊断标准</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参照《实用骨科神经伤病定位诊断学》（2006年）及《临床诊疗指南-疼痛分册》（2007年）拟定标准。</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sidR="00DD3821">
        <w:rPr>
          <w:rFonts w:ascii="宋体" w:hAnsi="宋体" w:hint="eastAsia"/>
          <w:sz w:val="24"/>
          <w:szCs w:val="24"/>
        </w:rPr>
        <w:t>.</w:t>
      </w:r>
      <w:r>
        <w:rPr>
          <w:rFonts w:ascii="宋体" w:hAnsi="宋体" w:hint="eastAsia"/>
          <w:sz w:val="24"/>
          <w:szCs w:val="24"/>
        </w:rPr>
        <w:t>证候诊断</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参照国家中医药管理局发布的“伤筋病（踝管综合征）中医诊疗方案（2017年版）”。</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（1）血瘀气滞证</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（2）肝血不足证</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治疗方案的选择</w:t>
      </w:r>
    </w:p>
    <w:p w:rsidR="00A67BE9" w:rsidRDefault="00715713" w:rsidP="00715713">
      <w:pPr>
        <w:spacing w:line="360" w:lineRule="auto"/>
        <w:ind w:firstLineChars="200" w:firstLine="480"/>
        <w:rPr>
          <w:rFonts w:ascii="宋体" w:hAnsi="宋体"/>
          <w:b/>
          <w:sz w:val="24"/>
          <w:szCs w:val="24"/>
        </w:rPr>
      </w:pPr>
      <w:r>
        <w:rPr>
          <w:rFonts w:ascii="宋体" w:hAnsi="宋体" w:hint="eastAsia"/>
          <w:sz w:val="24"/>
          <w:szCs w:val="24"/>
        </w:rPr>
        <w:t>参照中华中医药学会发布的“伤筋病（踝管综合征）中医诊疗方案（2018年版）”。</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w:t>
      </w:r>
      <w:r w:rsidR="00DD3821">
        <w:rPr>
          <w:rFonts w:ascii="宋体" w:hAnsi="宋体" w:hint="eastAsia"/>
          <w:sz w:val="24"/>
          <w:szCs w:val="24"/>
        </w:rPr>
        <w:t>.</w:t>
      </w:r>
      <w:r>
        <w:rPr>
          <w:rFonts w:ascii="宋体" w:hAnsi="宋体" w:hint="eastAsia"/>
          <w:sz w:val="24"/>
          <w:szCs w:val="24"/>
        </w:rPr>
        <w:t>诊断明确，第一诊断为伤筋病（踝管综合征）。</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sidR="00DD3821">
        <w:rPr>
          <w:rFonts w:ascii="宋体" w:hAnsi="宋体" w:hint="eastAsia"/>
          <w:sz w:val="24"/>
          <w:szCs w:val="24"/>
        </w:rPr>
        <w:t>.</w:t>
      </w:r>
      <w:r>
        <w:rPr>
          <w:rFonts w:ascii="宋体" w:hAnsi="宋体" w:hint="eastAsia"/>
          <w:sz w:val="24"/>
          <w:szCs w:val="24"/>
        </w:rPr>
        <w:t>患者适合并接受中医治疗。</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标准住院日为≤14日</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进入路径标准</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lastRenderedPageBreak/>
        <w:t>1</w:t>
      </w:r>
      <w:r w:rsidR="00DD3821">
        <w:rPr>
          <w:rFonts w:ascii="宋体" w:hAnsi="宋体" w:hint="eastAsia"/>
          <w:sz w:val="24"/>
          <w:szCs w:val="24"/>
        </w:rPr>
        <w:t>.</w:t>
      </w:r>
      <w:r>
        <w:rPr>
          <w:rFonts w:ascii="宋体" w:hAnsi="宋体" w:hint="eastAsia"/>
          <w:sz w:val="24"/>
          <w:szCs w:val="24"/>
        </w:rPr>
        <w:t>第一诊断必须符合伤筋病（踝管综合征）的患者。</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sidR="00DD3821">
        <w:rPr>
          <w:rFonts w:ascii="宋体" w:hAnsi="宋体" w:hint="eastAsia"/>
          <w:sz w:val="24"/>
          <w:szCs w:val="24"/>
        </w:rPr>
        <w:t>.</w:t>
      </w:r>
      <w:r>
        <w:rPr>
          <w:rFonts w:ascii="宋体" w:hAnsi="宋体" w:hint="eastAsia"/>
          <w:sz w:val="24"/>
          <w:szCs w:val="24"/>
        </w:rPr>
        <w:t>病情顽固、病程1年以上、经非手术治疗无效者不进入本路径。</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3</w:t>
      </w:r>
      <w:r w:rsidR="00DD3821">
        <w:rPr>
          <w:rFonts w:ascii="宋体" w:hAnsi="宋体" w:hint="eastAsia"/>
          <w:sz w:val="24"/>
          <w:szCs w:val="24"/>
        </w:rPr>
        <w:t>.</w:t>
      </w:r>
      <w:r>
        <w:rPr>
          <w:rFonts w:ascii="宋体" w:hAnsi="宋体" w:hint="eastAsia"/>
          <w:sz w:val="24"/>
          <w:szCs w:val="24"/>
        </w:rPr>
        <w:t>患者同时具有其他疾病，但在治疗期间不需特殊处理也不影响第一诊断的临床路径流程实施时，可进入本路径。</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中医证候学观察</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四诊合参，收集该病种不同证候的主症、次症特点。注意证候的动态变化。</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询问有病因与否如外伤、劳损，患者是否足底和足跟内侧疼痛、麻木。气滞血瘀轻者是否步行久或久坐后内踝后方出现酸胀不适、休息后消失，重者是否存在足底灼疼，麻木或蚁行感，夜重日轻；肝血不足证者是否局皮肤干燥，漫肿或见趾甲失泽变脆，足底肌萎缩，内踝后方可有胀硬感，或可扪及梭形肿胀，压痛，伴放射状麻木感。</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入院检查项目</w:t>
      </w:r>
    </w:p>
    <w:p w:rsidR="00A67BE9" w:rsidRDefault="00DD3821" w:rsidP="00DD3821">
      <w:pPr>
        <w:tabs>
          <w:tab w:val="left" w:pos="312"/>
        </w:tabs>
        <w:spacing w:line="360" w:lineRule="auto"/>
        <w:ind w:firstLineChars="200" w:firstLine="480"/>
        <w:rPr>
          <w:rFonts w:ascii="宋体" w:hAnsi="宋体"/>
          <w:sz w:val="24"/>
          <w:szCs w:val="24"/>
        </w:rPr>
      </w:pPr>
      <w:r>
        <w:rPr>
          <w:rFonts w:ascii="宋体" w:hAnsi="宋体" w:hint="eastAsia"/>
          <w:sz w:val="24"/>
          <w:szCs w:val="24"/>
        </w:rPr>
        <w:t>1.</w:t>
      </w:r>
      <w:r w:rsidR="00715713">
        <w:rPr>
          <w:rFonts w:ascii="宋体" w:hAnsi="宋体" w:hint="eastAsia"/>
          <w:sz w:val="24"/>
          <w:szCs w:val="24"/>
        </w:rPr>
        <w:t>必须的检查项目</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血常规、尿常规、便常规；肝功能、肾功能、血糖、电解质、出凝血时间、血沉；乙肝、梅毒、艾滋病抗体；心电图；胸片；踝关节正侧位X线片；肌电图。</w:t>
      </w:r>
    </w:p>
    <w:p w:rsidR="00A67BE9" w:rsidRDefault="00DD3821" w:rsidP="00DD3821">
      <w:pPr>
        <w:tabs>
          <w:tab w:val="left" w:pos="312"/>
        </w:tabs>
        <w:spacing w:line="360" w:lineRule="auto"/>
        <w:ind w:firstLineChars="200" w:firstLine="480"/>
        <w:rPr>
          <w:rFonts w:ascii="宋体" w:hAnsi="宋体"/>
          <w:sz w:val="24"/>
          <w:szCs w:val="24"/>
        </w:rPr>
      </w:pPr>
      <w:r>
        <w:rPr>
          <w:rFonts w:ascii="宋体" w:hAnsi="宋体" w:hint="eastAsia"/>
          <w:sz w:val="24"/>
          <w:szCs w:val="24"/>
        </w:rPr>
        <w:t>2.</w:t>
      </w:r>
      <w:r w:rsidR="00715713">
        <w:rPr>
          <w:rFonts w:ascii="宋体" w:hAnsi="宋体" w:hint="eastAsia"/>
          <w:sz w:val="24"/>
          <w:szCs w:val="24"/>
        </w:rPr>
        <w:t>可选择的检查项目：根据病情需要而定，如踝关节CT或MRI，B超，血脂、ASO、类风湿因子、CRP等。</w:t>
      </w:r>
    </w:p>
    <w:p w:rsidR="00A67BE9" w:rsidRPr="00101B9E" w:rsidRDefault="00715713" w:rsidP="00101B9E">
      <w:pPr>
        <w:numPr>
          <w:ilvl w:val="0"/>
          <w:numId w:val="2"/>
        </w:numPr>
        <w:spacing w:line="360" w:lineRule="auto"/>
        <w:ind w:firstLineChars="177" w:firstLine="425"/>
        <w:rPr>
          <w:rFonts w:ascii="宋体" w:hAnsi="宋体"/>
          <w:sz w:val="24"/>
          <w:szCs w:val="24"/>
        </w:rPr>
      </w:pPr>
      <w:r w:rsidRPr="00101B9E">
        <w:rPr>
          <w:rFonts w:ascii="宋体" w:hAnsi="宋体" w:hint="eastAsia"/>
          <w:sz w:val="24"/>
          <w:szCs w:val="24"/>
        </w:rPr>
        <w:t>治疗方案</w:t>
      </w:r>
    </w:p>
    <w:p w:rsidR="00A67BE9" w:rsidRDefault="00DD3821" w:rsidP="00DD3821">
      <w:pPr>
        <w:tabs>
          <w:tab w:val="left" w:pos="312"/>
        </w:tabs>
        <w:spacing w:line="360" w:lineRule="auto"/>
        <w:ind w:firstLineChars="200" w:firstLine="480"/>
        <w:rPr>
          <w:rFonts w:ascii="宋体" w:hAnsi="宋体"/>
          <w:sz w:val="24"/>
          <w:szCs w:val="24"/>
        </w:rPr>
      </w:pPr>
      <w:r>
        <w:rPr>
          <w:rFonts w:ascii="宋体" w:hAnsi="宋体" w:hint="eastAsia"/>
          <w:sz w:val="24"/>
          <w:szCs w:val="24"/>
        </w:rPr>
        <w:t>1.</w:t>
      </w:r>
      <w:r w:rsidR="00715713">
        <w:rPr>
          <w:rFonts w:ascii="宋体" w:hAnsi="宋体" w:hint="eastAsia"/>
          <w:sz w:val="24"/>
          <w:szCs w:val="24"/>
        </w:rPr>
        <w:t>针刀闭合性手术</w:t>
      </w:r>
      <w:r w:rsidR="00715713">
        <w:rPr>
          <w:rFonts w:ascii="宋体" w:hAnsi="宋体" w:hint="eastAsia"/>
          <w:bCs/>
          <w:sz w:val="24"/>
          <w:szCs w:val="24"/>
        </w:rPr>
        <w:t>（或以针刀为治疗手段、以其他称谓命名的治疗方法）</w:t>
      </w:r>
    </w:p>
    <w:p w:rsidR="00A67BE9" w:rsidRDefault="00DD3821" w:rsidP="00DD3821">
      <w:pPr>
        <w:tabs>
          <w:tab w:val="left" w:pos="312"/>
        </w:tabs>
        <w:spacing w:line="360" w:lineRule="auto"/>
        <w:ind w:firstLineChars="200" w:firstLine="480"/>
        <w:rPr>
          <w:rFonts w:ascii="宋体" w:hAnsi="宋体"/>
          <w:sz w:val="24"/>
          <w:szCs w:val="24"/>
        </w:rPr>
      </w:pPr>
      <w:r>
        <w:rPr>
          <w:rFonts w:ascii="宋体" w:hAnsi="宋体" w:hint="eastAsia"/>
          <w:sz w:val="24"/>
          <w:szCs w:val="24"/>
        </w:rPr>
        <w:t>2.</w:t>
      </w:r>
      <w:r w:rsidR="00715713">
        <w:rPr>
          <w:rFonts w:ascii="宋体" w:hAnsi="宋体" w:hint="eastAsia"/>
          <w:sz w:val="24"/>
          <w:szCs w:val="24"/>
        </w:rPr>
        <w:t>辨证论治</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（1）血瘀气滞证</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（2）肝血不足证</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3</w:t>
      </w:r>
      <w:r w:rsidR="00DD3821">
        <w:rPr>
          <w:rFonts w:ascii="宋体" w:hAnsi="宋体" w:hint="eastAsia"/>
          <w:sz w:val="24"/>
          <w:szCs w:val="24"/>
        </w:rPr>
        <w:t>.</w:t>
      </w:r>
      <w:r>
        <w:rPr>
          <w:rFonts w:ascii="宋体" w:hAnsi="宋体" w:hint="eastAsia"/>
          <w:sz w:val="24"/>
          <w:szCs w:val="24"/>
        </w:rPr>
        <w:t>特色疗法</w:t>
      </w:r>
    </w:p>
    <w:p w:rsidR="00A67BE9" w:rsidRDefault="00715713" w:rsidP="00DD3821">
      <w:pPr>
        <w:spacing w:line="360" w:lineRule="auto"/>
        <w:ind w:firstLineChars="177" w:firstLine="425"/>
        <w:rPr>
          <w:rFonts w:ascii="宋体" w:hAnsi="宋体"/>
          <w:sz w:val="24"/>
          <w:szCs w:val="24"/>
        </w:rPr>
      </w:pPr>
      <w:r>
        <w:rPr>
          <w:rFonts w:ascii="宋体" w:hAnsi="宋体" w:hint="eastAsia"/>
          <w:sz w:val="24"/>
          <w:szCs w:val="24"/>
        </w:rPr>
        <w:t>（1）手法治疗</w:t>
      </w:r>
    </w:p>
    <w:p w:rsidR="00A67BE9" w:rsidRDefault="00715713" w:rsidP="00DD3821">
      <w:pPr>
        <w:spacing w:line="360" w:lineRule="auto"/>
        <w:ind w:firstLineChars="177" w:firstLine="425"/>
        <w:rPr>
          <w:rFonts w:ascii="宋体" w:hAnsi="宋体"/>
          <w:sz w:val="24"/>
          <w:szCs w:val="24"/>
        </w:rPr>
      </w:pPr>
      <w:r>
        <w:rPr>
          <w:rFonts w:ascii="宋体" w:hAnsi="宋体" w:hint="eastAsia"/>
          <w:sz w:val="24"/>
          <w:szCs w:val="24"/>
        </w:rPr>
        <w:t>（2）针灸治疗</w:t>
      </w:r>
    </w:p>
    <w:p w:rsidR="00A67BE9" w:rsidRDefault="00715713" w:rsidP="00DD3821">
      <w:pPr>
        <w:spacing w:line="360" w:lineRule="auto"/>
        <w:ind w:firstLineChars="177" w:firstLine="425"/>
        <w:rPr>
          <w:rFonts w:ascii="宋体" w:hAnsi="宋体"/>
          <w:sz w:val="24"/>
          <w:szCs w:val="24"/>
        </w:rPr>
      </w:pPr>
      <w:r>
        <w:rPr>
          <w:rFonts w:ascii="宋体" w:hAnsi="宋体" w:hint="eastAsia"/>
          <w:sz w:val="24"/>
          <w:szCs w:val="24"/>
        </w:rPr>
        <w:t>（3）电针治疗</w:t>
      </w:r>
    </w:p>
    <w:p w:rsidR="00A67BE9" w:rsidRDefault="00715713" w:rsidP="00DD3821">
      <w:pPr>
        <w:spacing w:line="360" w:lineRule="auto"/>
        <w:ind w:firstLineChars="177" w:firstLine="425"/>
        <w:rPr>
          <w:rFonts w:ascii="宋体" w:hAnsi="宋体"/>
          <w:sz w:val="24"/>
          <w:szCs w:val="24"/>
        </w:rPr>
      </w:pPr>
      <w:r>
        <w:rPr>
          <w:rFonts w:ascii="宋体" w:hAnsi="宋体" w:hint="eastAsia"/>
          <w:sz w:val="24"/>
          <w:szCs w:val="24"/>
        </w:rPr>
        <w:t>（4）中药热敷</w:t>
      </w:r>
    </w:p>
    <w:p w:rsidR="00A67BE9" w:rsidRDefault="00715713" w:rsidP="00DD3821">
      <w:pPr>
        <w:spacing w:line="360" w:lineRule="auto"/>
        <w:ind w:firstLineChars="177" w:firstLine="425"/>
        <w:rPr>
          <w:rFonts w:ascii="宋体" w:hAnsi="宋体"/>
          <w:sz w:val="24"/>
          <w:szCs w:val="24"/>
        </w:rPr>
      </w:pPr>
      <w:r>
        <w:rPr>
          <w:rFonts w:ascii="宋体" w:hAnsi="宋体" w:hint="eastAsia"/>
          <w:sz w:val="24"/>
          <w:szCs w:val="24"/>
        </w:rPr>
        <w:t>（5）中药泡洗</w:t>
      </w:r>
    </w:p>
    <w:p w:rsidR="00A67BE9" w:rsidRPr="00715713" w:rsidRDefault="00715713" w:rsidP="00DD3821">
      <w:pPr>
        <w:spacing w:line="360" w:lineRule="auto"/>
        <w:ind w:firstLineChars="177" w:firstLine="425"/>
        <w:rPr>
          <w:rFonts w:ascii="宋体" w:hAnsi="宋体"/>
          <w:sz w:val="24"/>
          <w:szCs w:val="24"/>
        </w:rPr>
      </w:pPr>
      <w:r w:rsidRPr="00715713">
        <w:rPr>
          <w:rFonts w:ascii="宋体" w:hAnsi="宋体" w:hint="eastAsia"/>
          <w:sz w:val="24"/>
          <w:szCs w:val="24"/>
        </w:rPr>
        <w:t>（6</w:t>
      </w:r>
      <w:r w:rsidR="00C06E07">
        <w:rPr>
          <w:rFonts w:ascii="宋体" w:hAnsi="宋体" w:hint="eastAsia"/>
          <w:sz w:val="24"/>
          <w:szCs w:val="24"/>
        </w:rPr>
        <w:t>）康复活动训练</w:t>
      </w:r>
    </w:p>
    <w:p w:rsidR="00A67BE9" w:rsidRDefault="00715713" w:rsidP="00715713">
      <w:pPr>
        <w:tabs>
          <w:tab w:val="left" w:pos="312"/>
        </w:tabs>
        <w:spacing w:line="360" w:lineRule="auto"/>
        <w:ind w:firstLineChars="200" w:firstLine="480"/>
        <w:rPr>
          <w:rFonts w:ascii="宋体" w:hAnsi="宋体"/>
          <w:sz w:val="24"/>
          <w:szCs w:val="24"/>
        </w:rPr>
      </w:pPr>
      <w:r>
        <w:rPr>
          <w:rFonts w:ascii="宋体" w:hAnsi="宋体" w:hint="eastAsia"/>
          <w:sz w:val="24"/>
          <w:szCs w:val="24"/>
        </w:rPr>
        <w:lastRenderedPageBreak/>
        <w:t>4</w:t>
      </w:r>
      <w:r w:rsidR="00DD3821">
        <w:rPr>
          <w:rFonts w:ascii="宋体" w:hAnsi="宋体" w:hint="eastAsia"/>
          <w:sz w:val="24"/>
          <w:szCs w:val="24"/>
        </w:rPr>
        <w:t>.</w:t>
      </w:r>
      <w:r>
        <w:rPr>
          <w:rFonts w:ascii="宋体" w:hAnsi="宋体" w:hint="eastAsia"/>
          <w:sz w:val="24"/>
          <w:szCs w:val="24"/>
        </w:rPr>
        <w:t>其他外治法</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（1）局部封闭</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（2）物理治疗</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5</w:t>
      </w:r>
      <w:r w:rsidR="00DD3821">
        <w:rPr>
          <w:rFonts w:ascii="宋体" w:hAnsi="宋体" w:hint="eastAsia"/>
          <w:sz w:val="24"/>
          <w:szCs w:val="24"/>
        </w:rPr>
        <w:t>.</w:t>
      </w:r>
      <w:r>
        <w:rPr>
          <w:rFonts w:ascii="宋体" w:hAnsi="宋体" w:hint="eastAsia"/>
          <w:sz w:val="24"/>
          <w:szCs w:val="24"/>
        </w:rPr>
        <w:t>西医治疗</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（1）西药治疗</w:t>
      </w:r>
    </w:p>
    <w:p w:rsidR="00A67BE9" w:rsidRDefault="00657206" w:rsidP="00715713">
      <w:pPr>
        <w:spacing w:line="360" w:lineRule="auto"/>
        <w:ind w:firstLineChars="200" w:firstLine="480"/>
        <w:rPr>
          <w:rFonts w:ascii="宋体" w:hAnsi="宋体"/>
          <w:sz w:val="24"/>
          <w:szCs w:val="24"/>
        </w:rPr>
      </w:pPr>
      <w:r>
        <w:rPr>
          <w:rFonts w:ascii="宋体" w:hAnsi="宋体"/>
          <w:sz w:val="24"/>
          <w:szCs w:val="24"/>
        </w:rPr>
        <w:fldChar w:fldCharType="begin"/>
      </w:r>
      <w:r w:rsidR="00715713">
        <w:rPr>
          <w:rFonts w:ascii="宋体" w:hAnsi="宋体"/>
          <w:sz w:val="24"/>
          <w:szCs w:val="24"/>
        </w:rPr>
        <w:instrText xml:space="preserve"> </w:instrText>
      </w:r>
      <w:r w:rsidR="00715713">
        <w:rPr>
          <w:rFonts w:ascii="宋体" w:hAnsi="宋体" w:hint="eastAsia"/>
          <w:sz w:val="24"/>
          <w:szCs w:val="24"/>
        </w:rPr>
        <w:instrText>= 1 \* GB3</w:instrText>
      </w:r>
      <w:r w:rsidR="00715713">
        <w:rPr>
          <w:rFonts w:ascii="宋体" w:hAnsi="宋体"/>
          <w:sz w:val="24"/>
          <w:szCs w:val="24"/>
        </w:rPr>
        <w:instrText xml:space="preserve"> </w:instrText>
      </w:r>
      <w:r>
        <w:rPr>
          <w:rFonts w:ascii="宋体" w:hAnsi="宋体"/>
          <w:sz w:val="24"/>
          <w:szCs w:val="24"/>
        </w:rPr>
        <w:fldChar w:fldCharType="separate"/>
      </w:r>
      <w:r w:rsidR="00715713">
        <w:rPr>
          <w:rFonts w:ascii="宋体" w:hAnsi="宋体" w:hint="eastAsia"/>
          <w:sz w:val="24"/>
          <w:szCs w:val="24"/>
        </w:rPr>
        <w:t>①</w:t>
      </w:r>
      <w:r>
        <w:rPr>
          <w:rFonts w:ascii="宋体" w:hAnsi="宋体"/>
          <w:sz w:val="24"/>
          <w:szCs w:val="24"/>
        </w:rPr>
        <w:fldChar w:fldCharType="end"/>
      </w:r>
      <w:r w:rsidR="00715713">
        <w:rPr>
          <w:rFonts w:ascii="宋体" w:hAnsi="宋体" w:hint="eastAsia"/>
          <w:sz w:val="24"/>
          <w:szCs w:val="24"/>
        </w:rPr>
        <w:t>皮质类固醇药物</w:t>
      </w:r>
    </w:p>
    <w:p w:rsidR="00A67BE9" w:rsidRDefault="00657206" w:rsidP="00715713">
      <w:pPr>
        <w:spacing w:line="360" w:lineRule="auto"/>
        <w:ind w:firstLineChars="200" w:firstLine="480"/>
        <w:rPr>
          <w:rFonts w:ascii="宋体" w:hAnsi="宋体"/>
          <w:sz w:val="24"/>
          <w:szCs w:val="24"/>
        </w:rPr>
      </w:pPr>
      <w:r>
        <w:rPr>
          <w:rFonts w:ascii="宋体" w:hAnsi="宋体"/>
          <w:sz w:val="24"/>
          <w:szCs w:val="24"/>
        </w:rPr>
        <w:fldChar w:fldCharType="begin"/>
      </w:r>
      <w:r w:rsidR="00715713">
        <w:rPr>
          <w:rFonts w:ascii="宋体" w:hAnsi="宋体"/>
          <w:sz w:val="24"/>
          <w:szCs w:val="24"/>
        </w:rPr>
        <w:instrText xml:space="preserve"> </w:instrText>
      </w:r>
      <w:r w:rsidR="00715713">
        <w:rPr>
          <w:rFonts w:ascii="宋体" w:hAnsi="宋体" w:hint="eastAsia"/>
          <w:sz w:val="24"/>
          <w:szCs w:val="24"/>
        </w:rPr>
        <w:instrText>= 2 \* GB3</w:instrText>
      </w:r>
      <w:r w:rsidR="00715713">
        <w:rPr>
          <w:rFonts w:ascii="宋体" w:hAnsi="宋体"/>
          <w:sz w:val="24"/>
          <w:szCs w:val="24"/>
        </w:rPr>
        <w:instrText xml:space="preserve"> </w:instrText>
      </w:r>
      <w:r>
        <w:rPr>
          <w:rFonts w:ascii="宋体" w:hAnsi="宋体"/>
          <w:sz w:val="24"/>
          <w:szCs w:val="24"/>
        </w:rPr>
        <w:fldChar w:fldCharType="separate"/>
      </w:r>
      <w:r w:rsidR="00715713">
        <w:rPr>
          <w:rFonts w:ascii="宋体" w:hAnsi="宋体" w:hint="eastAsia"/>
          <w:sz w:val="24"/>
          <w:szCs w:val="24"/>
        </w:rPr>
        <w:t>②</w:t>
      </w:r>
      <w:r>
        <w:rPr>
          <w:rFonts w:ascii="宋体" w:hAnsi="宋体"/>
          <w:sz w:val="24"/>
          <w:szCs w:val="24"/>
        </w:rPr>
        <w:fldChar w:fldCharType="end"/>
      </w:r>
      <w:r w:rsidR="00715713">
        <w:rPr>
          <w:rFonts w:ascii="宋体" w:hAnsi="宋体" w:hint="eastAsia"/>
          <w:sz w:val="24"/>
          <w:szCs w:val="24"/>
        </w:rPr>
        <w:t>非甾类抗炎镇痛药</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（2）外科开放式手术治疗</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6</w:t>
      </w:r>
      <w:r w:rsidR="00DD3821">
        <w:rPr>
          <w:rFonts w:ascii="宋体" w:hAnsi="宋体" w:hint="eastAsia"/>
          <w:sz w:val="24"/>
          <w:szCs w:val="24"/>
        </w:rPr>
        <w:t>.</w:t>
      </w:r>
      <w:r>
        <w:rPr>
          <w:rFonts w:ascii="宋体" w:hAnsi="宋体" w:hint="eastAsia"/>
          <w:sz w:val="24"/>
          <w:szCs w:val="24"/>
        </w:rPr>
        <w:t>护理调摄</w:t>
      </w:r>
    </w:p>
    <w:p w:rsidR="00A67BE9" w:rsidRDefault="00715713" w:rsidP="00715713">
      <w:pPr>
        <w:spacing w:line="360" w:lineRule="auto"/>
        <w:rPr>
          <w:rFonts w:ascii="宋体" w:hAnsi="宋体"/>
          <w:b/>
          <w:sz w:val="24"/>
          <w:szCs w:val="24"/>
        </w:rPr>
      </w:pPr>
      <w:r>
        <w:rPr>
          <w:rFonts w:ascii="宋体" w:hAnsi="宋体" w:hint="eastAsia"/>
          <w:b/>
          <w:sz w:val="24"/>
          <w:szCs w:val="24"/>
        </w:rPr>
        <w:t>（九）出院标准</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w:t>
      </w:r>
      <w:r w:rsidR="00DD3821">
        <w:rPr>
          <w:rFonts w:ascii="宋体" w:hAnsi="宋体" w:hint="eastAsia"/>
          <w:sz w:val="24"/>
          <w:szCs w:val="24"/>
        </w:rPr>
        <w:t>.</w:t>
      </w:r>
      <w:r>
        <w:rPr>
          <w:rFonts w:ascii="宋体" w:hAnsi="宋体" w:hint="eastAsia"/>
          <w:sz w:val="24"/>
          <w:szCs w:val="24"/>
        </w:rPr>
        <w:t>踝足部症状消失或明显好转。</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sidR="00DD3821">
        <w:rPr>
          <w:rFonts w:ascii="宋体" w:hAnsi="宋体" w:hint="eastAsia"/>
          <w:sz w:val="24"/>
          <w:szCs w:val="24"/>
        </w:rPr>
        <w:t>.</w:t>
      </w:r>
      <w:r>
        <w:rPr>
          <w:rFonts w:ascii="宋体" w:hAnsi="宋体" w:hint="eastAsia"/>
          <w:sz w:val="24"/>
          <w:szCs w:val="24"/>
        </w:rPr>
        <w:t>无需继续治疗的并发症。</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3</w:t>
      </w:r>
      <w:r w:rsidR="00DD3821">
        <w:rPr>
          <w:rFonts w:ascii="宋体" w:hAnsi="宋体" w:hint="eastAsia"/>
          <w:sz w:val="24"/>
          <w:szCs w:val="24"/>
        </w:rPr>
        <w:t>.</w:t>
      </w:r>
      <w:r>
        <w:rPr>
          <w:rFonts w:ascii="宋体" w:hAnsi="宋体" w:hint="eastAsia"/>
          <w:sz w:val="24"/>
          <w:szCs w:val="24"/>
        </w:rPr>
        <w:t>日常行走功能正常。</w:t>
      </w:r>
    </w:p>
    <w:p w:rsidR="00A67BE9" w:rsidRDefault="00715713" w:rsidP="00715713">
      <w:pPr>
        <w:spacing w:line="360" w:lineRule="auto"/>
        <w:rPr>
          <w:rFonts w:ascii="宋体" w:hAnsi="宋体"/>
          <w:b/>
          <w:sz w:val="24"/>
          <w:szCs w:val="24"/>
        </w:rPr>
      </w:pPr>
      <w:r>
        <w:rPr>
          <w:rFonts w:ascii="宋体" w:hAnsi="宋体" w:hint="eastAsia"/>
          <w:b/>
          <w:sz w:val="24"/>
          <w:szCs w:val="24"/>
        </w:rPr>
        <w:t>（十）变异及原因分析</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1</w:t>
      </w:r>
      <w:r w:rsidR="00DD3821">
        <w:rPr>
          <w:rFonts w:ascii="宋体" w:hAnsi="宋体" w:hint="eastAsia"/>
          <w:sz w:val="24"/>
          <w:szCs w:val="24"/>
        </w:rPr>
        <w:t>.</w:t>
      </w:r>
      <w:r>
        <w:rPr>
          <w:rFonts w:ascii="宋体" w:hAnsi="宋体" w:hint="eastAsia"/>
          <w:sz w:val="24"/>
          <w:szCs w:val="24"/>
        </w:rPr>
        <w:t>病情加重，需要延长住院时间，增加住院费用。</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2</w:t>
      </w:r>
      <w:r w:rsidR="00DD3821">
        <w:rPr>
          <w:rFonts w:ascii="宋体" w:hAnsi="宋体" w:hint="eastAsia"/>
          <w:sz w:val="24"/>
          <w:szCs w:val="24"/>
        </w:rPr>
        <w:t>.</w:t>
      </w:r>
      <w:r>
        <w:rPr>
          <w:rFonts w:ascii="宋体" w:hAnsi="宋体" w:hint="eastAsia"/>
          <w:sz w:val="24"/>
          <w:szCs w:val="24"/>
        </w:rPr>
        <w:t>治疗无效，需要手术。</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3</w:t>
      </w:r>
      <w:r w:rsidR="00DD3821">
        <w:rPr>
          <w:rFonts w:ascii="宋体" w:hAnsi="宋体" w:hint="eastAsia"/>
          <w:sz w:val="24"/>
          <w:szCs w:val="24"/>
        </w:rPr>
        <w:t>.</w:t>
      </w:r>
      <w:r>
        <w:rPr>
          <w:rFonts w:ascii="宋体" w:hAnsi="宋体" w:hint="eastAsia"/>
          <w:sz w:val="24"/>
          <w:szCs w:val="24"/>
        </w:rPr>
        <w:t>合并其他系统疾病，住院期间病情加重，需特殊处理，导致住院时间延长，费用增加。</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4</w:t>
      </w:r>
      <w:r w:rsidR="00DD3821">
        <w:rPr>
          <w:rFonts w:ascii="宋体" w:hAnsi="宋体" w:hint="eastAsia"/>
          <w:sz w:val="24"/>
          <w:szCs w:val="24"/>
        </w:rPr>
        <w:t>.</w:t>
      </w:r>
      <w:r>
        <w:rPr>
          <w:rFonts w:ascii="宋体" w:hAnsi="宋体" w:hint="eastAsia"/>
          <w:sz w:val="24"/>
          <w:szCs w:val="24"/>
        </w:rPr>
        <w:t>住院期间发生严重并发症，退出本路径。</w:t>
      </w:r>
    </w:p>
    <w:p w:rsidR="00A67BE9" w:rsidRDefault="00715713" w:rsidP="00715713">
      <w:pPr>
        <w:spacing w:line="360" w:lineRule="auto"/>
        <w:ind w:firstLineChars="200" w:firstLine="480"/>
        <w:rPr>
          <w:rFonts w:ascii="宋体" w:hAnsi="宋体"/>
          <w:sz w:val="24"/>
          <w:szCs w:val="24"/>
        </w:rPr>
      </w:pPr>
      <w:r>
        <w:rPr>
          <w:rFonts w:ascii="宋体" w:hAnsi="宋体" w:hint="eastAsia"/>
          <w:sz w:val="24"/>
          <w:szCs w:val="24"/>
        </w:rPr>
        <w:t>5</w:t>
      </w:r>
      <w:r w:rsidR="00DD3821">
        <w:rPr>
          <w:rFonts w:ascii="宋体" w:hAnsi="宋体" w:hint="eastAsia"/>
          <w:sz w:val="24"/>
          <w:szCs w:val="24"/>
        </w:rPr>
        <w:t>.</w:t>
      </w:r>
      <w:r>
        <w:rPr>
          <w:rFonts w:ascii="宋体" w:hAnsi="宋体" w:hint="eastAsia"/>
          <w:sz w:val="24"/>
          <w:szCs w:val="24"/>
        </w:rPr>
        <w:t>因患者及其家属意愿而影响本路径的执行，退出该路径。</w:t>
      </w:r>
    </w:p>
    <w:p w:rsidR="00A67BE9" w:rsidRDefault="00A67BE9" w:rsidP="00715713">
      <w:pPr>
        <w:spacing w:line="360" w:lineRule="auto"/>
        <w:rPr>
          <w:sz w:val="24"/>
          <w:szCs w:val="24"/>
        </w:rPr>
      </w:pPr>
    </w:p>
    <w:p w:rsidR="00A67BE9" w:rsidRDefault="00A67BE9" w:rsidP="00715713">
      <w:pPr>
        <w:spacing w:line="360" w:lineRule="auto"/>
        <w:rPr>
          <w:sz w:val="24"/>
          <w:szCs w:val="24"/>
        </w:rPr>
      </w:pPr>
    </w:p>
    <w:p w:rsidR="00A67BE9" w:rsidRDefault="00A67BE9" w:rsidP="00715713">
      <w:pPr>
        <w:spacing w:line="360" w:lineRule="auto"/>
        <w:rPr>
          <w:rFonts w:asciiTheme="minorEastAsia" w:hAnsiTheme="minorEastAsia"/>
          <w:b/>
          <w:sz w:val="24"/>
          <w:szCs w:val="24"/>
        </w:rPr>
      </w:pPr>
    </w:p>
    <w:p w:rsidR="00A67BE9" w:rsidRDefault="00715713" w:rsidP="00715713">
      <w:pPr>
        <w:spacing w:line="360" w:lineRule="auto"/>
        <w:rPr>
          <w:rFonts w:ascii="宋体" w:hAnsi="宋体"/>
          <w:b/>
          <w:sz w:val="28"/>
          <w:szCs w:val="28"/>
        </w:rPr>
      </w:pPr>
      <w:r>
        <w:rPr>
          <w:rFonts w:ascii="宋体" w:hAnsi="宋体"/>
          <w:b/>
          <w:sz w:val="28"/>
          <w:szCs w:val="28"/>
        </w:rPr>
        <w:br w:type="page"/>
      </w:r>
    </w:p>
    <w:p w:rsidR="00A67BE9" w:rsidRPr="00101B9E" w:rsidRDefault="00101B9E" w:rsidP="001E78EC">
      <w:pPr>
        <w:spacing w:line="400" w:lineRule="exact"/>
        <w:ind w:firstLineChars="200" w:firstLine="480"/>
        <w:jc w:val="both"/>
        <w:rPr>
          <w:rFonts w:ascii="黑体" w:eastAsia="黑体" w:hAnsi="宋体"/>
          <w:kern w:val="2"/>
          <w:sz w:val="24"/>
        </w:rPr>
      </w:pPr>
      <w:r>
        <w:rPr>
          <w:rFonts w:ascii="黑体" w:eastAsia="黑体" w:hAnsi="宋体" w:hint="eastAsia"/>
          <w:kern w:val="2"/>
          <w:sz w:val="24"/>
        </w:rPr>
        <w:lastRenderedPageBreak/>
        <w:t>二、</w:t>
      </w:r>
      <w:r w:rsidR="00715713" w:rsidRPr="00101B9E">
        <w:rPr>
          <w:rFonts w:ascii="黑体" w:eastAsia="黑体" w:hAnsi="宋体" w:hint="eastAsia"/>
          <w:kern w:val="2"/>
          <w:sz w:val="24"/>
        </w:rPr>
        <w:t>伤筋病（踝管综合征）中医临床路经标准住院表单</w:t>
      </w:r>
    </w:p>
    <w:p w:rsidR="00A67BE9" w:rsidRDefault="00715713" w:rsidP="00715713">
      <w:pPr>
        <w:spacing w:line="360" w:lineRule="auto"/>
        <w:rPr>
          <w:szCs w:val="21"/>
        </w:rPr>
      </w:pPr>
      <w:r>
        <w:rPr>
          <w:rFonts w:hint="eastAsia"/>
          <w:szCs w:val="21"/>
        </w:rPr>
        <w:t>适用对象：第一诊断为伤筋病（踝管综合征）（编码</w:t>
      </w:r>
      <w:r>
        <w:rPr>
          <w:szCs w:val="21"/>
        </w:rPr>
        <w:t>:BNG060 </w:t>
      </w:r>
      <w:r>
        <w:rPr>
          <w:rFonts w:hint="eastAsia"/>
          <w:szCs w:val="21"/>
        </w:rPr>
        <w:t>）</w:t>
      </w:r>
    </w:p>
    <w:p w:rsidR="00C06E07" w:rsidRDefault="00C06E07" w:rsidP="00C06E07">
      <w:pPr>
        <w:rPr>
          <w:rFonts w:ascii="宋体" w:hAnsi="宋体"/>
          <w:szCs w:val="21"/>
          <w:u w:val="single"/>
        </w:rPr>
      </w:pPr>
      <w:r>
        <w:rPr>
          <w:rFonts w:ascii="宋体" w:hAnsi="宋体" w:hint="eastAsia"/>
          <w:szCs w:val="21"/>
        </w:rPr>
        <w:t>患者姓名：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门诊号：</w:t>
      </w:r>
      <w:r>
        <w:rPr>
          <w:rFonts w:ascii="宋体" w:hAnsi="宋体" w:hint="eastAsia"/>
          <w:szCs w:val="21"/>
          <w:u w:val="single"/>
        </w:rPr>
        <w:t xml:space="preserve">         </w:t>
      </w:r>
      <w:r>
        <w:rPr>
          <w:rFonts w:ascii="宋体" w:hAnsi="宋体" w:hint="eastAsia"/>
          <w:szCs w:val="21"/>
        </w:rPr>
        <w:t>住院号：</w:t>
      </w:r>
      <w:r>
        <w:rPr>
          <w:rFonts w:ascii="宋体" w:hAnsi="宋体" w:hint="eastAsia"/>
          <w:szCs w:val="21"/>
          <w:u w:val="single"/>
        </w:rPr>
        <w:t xml:space="preserve">           </w:t>
      </w:r>
    </w:p>
    <w:p w:rsidR="00C06E07" w:rsidRDefault="00C06E07" w:rsidP="00C06E07">
      <w:pPr>
        <w:rPr>
          <w:rFonts w:ascii="宋体" w:hAnsi="宋体"/>
          <w:szCs w:val="21"/>
        </w:rPr>
      </w:pPr>
      <w:r>
        <w:rPr>
          <w:rFonts w:ascii="宋体" w:hAnsi="宋体" w:hint="eastAsia"/>
          <w:szCs w:val="21"/>
        </w:rPr>
        <w:t>发病</w:t>
      </w:r>
      <w:r>
        <w:rPr>
          <w:rFonts w:ascii="宋体" w:hAnsi="宋体" w:cs="仿宋_GB2312" w:hint="eastAsia"/>
          <w:szCs w:val="21"/>
        </w:rPr>
        <w:t>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  住院日期：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 出院日期：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06E07" w:rsidRDefault="00C06E07" w:rsidP="00C06E07">
      <w:pPr>
        <w:rPr>
          <w:rFonts w:ascii="宋体" w:hAnsi="宋体"/>
          <w:szCs w:val="21"/>
        </w:rPr>
      </w:pPr>
      <w:r>
        <w:rPr>
          <w:rFonts w:ascii="宋体" w:hAnsi="宋体" w:hint="eastAsia"/>
          <w:szCs w:val="21"/>
        </w:rPr>
        <w:t xml:space="preserve">标准住院日≤14天 </w:t>
      </w:r>
      <w:r>
        <w:rPr>
          <w:rFonts w:ascii="宋体" w:hAnsi="宋体" w:hint="eastAsia"/>
          <w:sz w:val="24"/>
        </w:rPr>
        <w:t xml:space="preserve"> </w:t>
      </w:r>
      <w:r>
        <w:rPr>
          <w:rFonts w:ascii="宋体" w:hAnsi="宋体" w:hint="eastAsia"/>
          <w:szCs w:val="21"/>
        </w:rPr>
        <w:t xml:space="preserve">             实际住院日：</w:t>
      </w:r>
      <w:r>
        <w:rPr>
          <w:rFonts w:ascii="宋体" w:hAnsi="宋体" w:hint="eastAsia"/>
          <w:szCs w:val="21"/>
          <w:u w:val="single"/>
        </w:rPr>
        <w:t xml:space="preserve">    </w:t>
      </w:r>
      <w:r>
        <w:rPr>
          <w:rFonts w:ascii="宋体" w:hAnsi="宋体" w:hint="eastAsia"/>
          <w:szCs w:val="21"/>
        </w:rPr>
        <w:t>天</w:t>
      </w:r>
    </w:p>
    <w:tbl>
      <w:tblPr>
        <w:tblStyle w:val="a8"/>
        <w:tblW w:w="5074" w:type="pct"/>
        <w:tblInd w:w="-176" w:type="dxa"/>
        <w:tblLook w:val="04A0"/>
      </w:tblPr>
      <w:tblGrid>
        <w:gridCol w:w="712"/>
        <w:gridCol w:w="1703"/>
        <w:gridCol w:w="2973"/>
        <w:gridCol w:w="3260"/>
      </w:tblGrid>
      <w:tr w:rsidR="004A54F1" w:rsidTr="004A54F1">
        <w:tc>
          <w:tcPr>
            <w:tcW w:w="411" w:type="pct"/>
            <w:tcBorders>
              <w:bottom w:val="single" w:sz="4" w:space="0" w:color="auto"/>
            </w:tcBorders>
            <w:vAlign w:val="center"/>
          </w:tcPr>
          <w:p w:rsidR="00A67BE9" w:rsidRDefault="00715713" w:rsidP="001E78EC">
            <w:pPr>
              <w:jc w:val="center"/>
              <w:rPr>
                <w:sz w:val="24"/>
                <w:szCs w:val="24"/>
              </w:rPr>
            </w:pPr>
            <w:r>
              <w:rPr>
                <w:rFonts w:hint="eastAsia"/>
                <w:szCs w:val="21"/>
              </w:rPr>
              <w:t>时间</w:t>
            </w:r>
          </w:p>
        </w:tc>
        <w:tc>
          <w:tcPr>
            <w:tcW w:w="984" w:type="pct"/>
            <w:tcBorders>
              <w:bottom w:val="single" w:sz="4" w:space="0" w:color="auto"/>
            </w:tcBorders>
          </w:tcPr>
          <w:p w:rsidR="00C06E07" w:rsidRDefault="00C06E07" w:rsidP="00C06E07">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 w:val="24"/>
                <w:szCs w:val="24"/>
              </w:rPr>
            </w:pPr>
            <w:r>
              <w:rPr>
                <w:rFonts w:hint="eastAsia"/>
                <w:szCs w:val="21"/>
              </w:rPr>
              <w:t>（第</w:t>
            </w:r>
            <w:r>
              <w:rPr>
                <w:szCs w:val="21"/>
              </w:rPr>
              <w:t>1</w:t>
            </w:r>
            <w:r>
              <w:rPr>
                <w:rFonts w:hint="eastAsia"/>
                <w:szCs w:val="21"/>
              </w:rPr>
              <w:t>天）</w:t>
            </w:r>
          </w:p>
        </w:tc>
        <w:tc>
          <w:tcPr>
            <w:tcW w:w="1719" w:type="pct"/>
            <w:tcBorders>
              <w:bottom w:val="single" w:sz="4" w:space="0" w:color="auto"/>
            </w:tcBorders>
          </w:tcPr>
          <w:p w:rsidR="00A67BE9" w:rsidRDefault="00C06E07" w:rsidP="00C06E07">
            <w:pPr>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 w:val="24"/>
                <w:szCs w:val="24"/>
              </w:rPr>
            </w:pPr>
            <w:r>
              <w:rPr>
                <w:rFonts w:hint="eastAsia"/>
                <w:szCs w:val="21"/>
              </w:rPr>
              <w:t>（第</w:t>
            </w:r>
            <w:r>
              <w:rPr>
                <w:szCs w:val="21"/>
              </w:rPr>
              <w:t>2</w:t>
            </w:r>
            <w:r>
              <w:rPr>
                <w:rFonts w:hint="eastAsia"/>
                <w:szCs w:val="21"/>
              </w:rPr>
              <w:t>天）</w:t>
            </w:r>
          </w:p>
        </w:tc>
        <w:tc>
          <w:tcPr>
            <w:tcW w:w="1885" w:type="pct"/>
            <w:tcBorders>
              <w:bottom w:val="single" w:sz="4" w:space="0" w:color="auto"/>
            </w:tcBorders>
          </w:tcPr>
          <w:p w:rsidR="00A67BE9" w:rsidRDefault="00C06E07" w:rsidP="00C06E07">
            <w:pPr>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 w:val="24"/>
                <w:szCs w:val="24"/>
              </w:rPr>
            </w:pPr>
            <w:r>
              <w:rPr>
                <w:rFonts w:hint="eastAsia"/>
                <w:szCs w:val="21"/>
              </w:rPr>
              <w:t>（第</w:t>
            </w:r>
            <w:r>
              <w:rPr>
                <w:szCs w:val="21"/>
              </w:rPr>
              <w:t>3~6</w:t>
            </w:r>
            <w:r>
              <w:rPr>
                <w:rFonts w:hint="eastAsia"/>
                <w:szCs w:val="21"/>
              </w:rPr>
              <w:t>天）</w:t>
            </w:r>
          </w:p>
        </w:tc>
      </w:tr>
      <w:tr w:rsidR="004A54F1" w:rsidTr="004A54F1">
        <w:tc>
          <w:tcPr>
            <w:tcW w:w="411" w:type="pct"/>
            <w:tcBorders>
              <w:top w:val="single" w:sz="4" w:space="0" w:color="auto"/>
            </w:tcBorders>
            <w:vAlign w:val="center"/>
          </w:tcPr>
          <w:p w:rsidR="001E78EC" w:rsidRDefault="00715713" w:rsidP="001E78EC">
            <w:pPr>
              <w:jc w:val="center"/>
              <w:rPr>
                <w:szCs w:val="21"/>
              </w:rPr>
            </w:pPr>
            <w:r>
              <w:rPr>
                <w:rFonts w:hint="eastAsia"/>
                <w:szCs w:val="21"/>
              </w:rPr>
              <w:t>重</w:t>
            </w:r>
          </w:p>
          <w:p w:rsidR="001E78EC" w:rsidRDefault="00715713" w:rsidP="001E78EC">
            <w:pPr>
              <w:jc w:val="center"/>
              <w:rPr>
                <w:szCs w:val="21"/>
              </w:rPr>
            </w:pPr>
            <w:r>
              <w:rPr>
                <w:rFonts w:hint="eastAsia"/>
                <w:szCs w:val="21"/>
              </w:rPr>
              <w:t>点</w:t>
            </w:r>
          </w:p>
          <w:p w:rsidR="001E78EC" w:rsidRDefault="00715713" w:rsidP="001E78EC">
            <w:pPr>
              <w:jc w:val="center"/>
              <w:rPr>
                <w:szCs w:val="21"/>
              </w:rPr>
            </w:pPr>
            <w:r>
              <w:rPr>
                <w:rFonts w:hint="eastAsia"/>
                <w:szCs w:val="21"/>
              </w:rPr>
              <w:t>医</w:t>
            </w:r>
          </w:p>
          <w:p w:rsidR="00A67BE9" w:rsidRDefault="00715713" w:rsidP="001E78EC">
            <w:pPr>
              <w:jc w:val="center"/>
              <w:rPr>
                <w:sz w:val="24"/>
                <w:szCs w:val="24"/>
              </w:rPr>
            </w:pPr>
            <w:r>
              <w:rPr>
                <w:rFonts w:hint="eastAsia"/>
                <w:szCs w:val="21"/>
              </w:rPr>
              <w:t>嘱</w:t>
            </w:r>
          </w:p>
        </w:tc>
        <w:tc>
          <w:tcPr>
            <w:tcW w:w="984" w:type="pct"/>
            <w:tcBorders>
              <w:top w:val="single" w:sz="4" w:space="0" w:color="auto"/>
            </w:tcBorders>
          </w:tcPr>
          <w:p w:rsidR="00A67BE9" w:rsidRDefault="00715713" w:rsidP="00C06E07">
            <w:pPr>
              <w:rPr>
                <w:szCs w:val="21"/>
              </w:rPr>
            </w:pPr>
            <w:r>
              <w:rPr>
                <w:rFonts w:hint="eastAsia"/>
                <w:szCs w:val="21"/>
              </w:rPr>
              <w:t>长期医嘱</w:t>
            </w:r>
          </w:p>
          <w:p w:rsidR="00A67BE9" w:rsidRDefault="00715713" w:rsidP="00C06E07">
            <w:pPr>
              <w:rPr>
                <w:szCs w:val="21"/>
              </w:rPr>
            </w:pPr>
            <w:r>
              <w:rPr>
                <w:rFonts w:asciiTheme="minorEastAsia" w:hAnsiTheme="minorEastAsia" w:hint="eastAsia"/>
                <w:szCs w:val="21"/>
              </w:rPr>
              <w:t>□</w:t>
            </w:r>
            <w:r>
              <w:rPr>
                <w:rFonts w:hint="eastAsia"/>
                <w:szCs w:val="21"/>
              </w:rPr>
              <w:t>专科护理常规</w:t>
            </w:r>
            <w:r>
              <w:rPr>
                <w:rFonts w:hint="eastAsia"/>
                <w:szCs w:val="21"/>
              </w:rPr>
              <w:t xml:space="preserve"> </w:t>
            </w:r>
          </w:p>
          <w:p w:rsidR="00A67BE9" w:rsidRDefault="00715713" w:rsidP="00C06E07">
            <w:pPr>
              <w:rPr>
                <w:szCs w:val="21"/>
              </w:rPr>
            </w:pPr>
            <w:r>
              <w:rPr>
                <w:rFonts w:hint="eastAsia"/>
                <w:szCs w:val="21"/>
              </w:rPr>
              <w:t>□分级护理</w:t>
            </w:r>
          </w:p>
          <w:p w:rsidR="00A67BE9" w:rsidRDefault="00715713" w:rsidP="00C06E07">
            <w:pPr>
              <w:rPr>
                <w:szCs w:val="21"/>
              </w:rPr>
            </w:pPr>
            <w:r>
              <w:rPr>
                <w:rFonts w:hint="eastAsia"/>
                <w:szCs w:val="21"/>
              </w:rPr>
              <w:t>临时医嘱</w:t>
            </w:r>
          </w:p>
          <w:p w:rsidR="00A67BE9" w:rsidRDefault="00715713" w:rsidP="00C06E07">
            <w:pPr>
              <w:rPr>
                <w:szCs w:val="21"/>
              </w:rPr>
            </w:pPr>
            <w:r>
              <w:rPr>
                <w:rFonts w:asciiTheme="minorEastAsia" w:hAnsiTheme="minorEastAsia" w:hint="eastAsia"/>
                <w:szCs w:val="21"/>
              </w:rPr>
              <w:t>□</w:t>
            </w:r>
            <w:r>
              <w:rPr>
                <w:rFonts w:hint="eastAsia"/>
                <w:szCs w:val="21"/>
              </w:rPr>
              <w:t>血、尿、便常规、出凝血时间</w:t>
            </w:r>
          </w:p>
          <w:p w:rsidR="00A67BE9" w:rsidRDefault="00715713" w:rsidP="00C06E07">
            <w:pPr>
              <w:rPr>
                <w:szCs w:val="21"/>
              </w:rPr>
            </w:pPr>
            <w:r>
              <w:rPr>
                <w:rFonts w:asciiTheme="minorEastAsia" w:hAnsiTheme="minorEastAsia" w:hint="eastAsia"/>
                <w:szCs w:val="21"/>
              </w:rPr>
              <w:t>□</w:t>
            </w:r>
            <w:r>
              <w:rPr>
                <w:rFonts w:hint="eastAsia"/>
                <w:szCs w:val="21"/>
              </w:rPr>
              <w:t>踝关节</w:t>
            </w:r>
            <w:r>
              <w:rPr>
                <w:rFonts w:hint="eastAsia"/>
                <w:szCs w:val="21"/>
              </w:rPr>
              <w:t>X</w:t>
            </w:r>
            <w:r>
              <w:rPr>
                <w:rFonts w:hint="eastAsia"/>
                <w:szCs w:val="21"/>
              </w:rPr>
              <w:t>线片</w:t>
            </w:r>
          </w:p>
          <w:p w:rsidR="00A67BE9" w:rsidRDefault="00715713" w:rsidP="00C06E07">
            <w:pPr>
              <w:rPr>
                <w:szCs w:val="21"/>
              </w:rPr>
            </w:pPr>
            <w:r>
              <w:rPr>
                <w:rFonts w:asciiTheme="minorEastAsia" w:hAnsiTheme="minorEastAsia" w:hint="eastAsia"/>
                <w:szCs w:val="21"/>
              </w:rPr>
              <w:t>□</w:t>
            </w:r>
            <w:r>
              <w:rPr>
                <w:rFonts w:hint="eastAsia"/>
                <w:szCs w:val="21"/>
              </w:rPr>
              <w:t>踝关节</w:t>
            </w:r>
            <w:r>
              <w:rPr>
                <w:rFonts w:hint="eastAsia"/>
                <w:szCs w:val="21"/>
              </w:rPr>
              <w:t>CT</w:t>
            </w:r>
          </w:p>
          <w:p w:rsidR="00A67BE9" w:rsidRDefault="00715713" w:rsidP="00C06E07">
            <w:pPr>
              <w:rPr>
                <w:szCs w:val="21"/>
              </w:rPr>
            </w:pPr>
            <w:r>
              <w:rPr>
                <w:rFonts w:asciiTheme="minorEastAsia" w:hAnsiTheme="minorEastAsia" w:hint="eastAsia"/>
                <w:szCs w:val="21"/>
              </w:rPr>
              <w:t>□</w:t>
            </w:r>
            <w:r>
              <w:rPr>
                <w:rFonts w:hint="eastAsia"/>
                <w:szCs w:val="21"/>
              </w:rPr>
              <w:t>踝关节</w:t>
            </w:r>
            <w:r>
              <w:rPr>
                <w:rFonts w:hint="eastAsia"/>
                <w:szCs w:val="21"/>
              </w:rPr>
              <w:t>MRI</w:t>
            </w:r>
          </w:p>
          <w:p w:rsidR="00A67BE9" w:rsidRDefault="00715713" w:rsidP="00C06E07">
            <w:pPr>
              <w:rPr>
                <w:szCs w:val="21"/>
              </w:rPr>
            </w:pPr>
            <w:r>
              <w:rPr>
                <w:rFonts w:asciiTheme="minorEastAsia" w:hAnsiTheme="minorEastAsia" w:hint="eastAsia"/>
                <w:szCs w:val="21"/>
              </w:rPr>
              <w:t>□</w:t>
            </w:r>
            <w:r>
              <w:rPr>
                <w:rFonts w:hint="eastAsia"/>
                <w:szCs w:val="21"/>
              </w:rPr>
              <w:t>生化检查</w:t>
            </w:r>
          </w:p>
          <w:p w:rsidR="00A67BE9" w:rsidRDefault="00715713" w:rsidP="00C06E07">
            <w:pPr>
              <w:rPr>
                <w:szCs w:val="21"/>
              </w:rPr>
            </w:pPr>
            <w:r>
              <w:rPr>
                <w:rFonts w:asciiTheme="minorEastAsia" w:hAnsiTheme="minorEastAsia" w:hint="eastAsia"/>
                <w:szCs w:val="21"/>
              </w:rPr>
              <w:t>□</w:t>
            </w:r>
            <w:r>
              <w:rPr>
                <w:rFonts w:hint="eastAsia"/>
                <w:szCs w:val="21"/>
              </w:rPr>
              <w:t>心电图</w:t>
            </w:r>
          </w:p>
          <w:p w:rsidR="00A67BE9" w:rsidRDefault="00A67BE9" w:rsidP="00C06E07">
            <w:pPr>
              <w:rPr>
                <w:sz w:val="24"/>
                <w:szCs w:val="24"/>
              </w:rPr>
            </w:pPr>
          </w:p>
        </w:tc>
        <w:tc>
          <w:tcPr>
            <w:tcW w:w="1719" w:type="pct"/>
            <w:tcBorders>
              <w:top w:val="single" w:sz="4" w:space="0" w:color="auto"/>
            </w:tcBorders>
          </w:tcPr>
          <w:p w:rsidR="00A67BE9" w:rsidRDefault="00715713" w:rsidP="00C06E07">
            <w:pPr>
              <w:rPr>
                <w:szCs w:val="21"/>
              </w:rPr>
            </w:pPr>
            <w:r>
              <w:rPr>
                <w:rFonts w:hint="eastAsia"/>
                <w:szCs w:val="21"/>
              </w:rPr>
              <w:t>长期医嘱</w:t>
            </w:r>
          </w:p>
          <w:p w:rsidR="00A67BE9" w:rsidRDefault="00715713" w:rsidP="00C06E07">
            <w:pPr>
              <w:rPr>
                <w:szCs w:val="21"/>
              </w:rPr>
            </w:pPr>
            <w:r>
              <w:rPr>
                <w:rFonts w:asciiTheme="minorEastAsia" w:hAnsiTheme="minorEastAsia" w:hint="eastAsia"/>
                <w:szCs w:val="21"/>
              </w:rPr>
              <w:t>□</w:t>
            </w:r>
            <w:r>
              <w:rPr>
                <w:rFonts w:hint="eastAsia"/>
                <w:szCs w:val="21"/>
              </w:rPr>
              <w:t>专科护理常规</w:t>
            </w:r>
          </w:p>
          <w:p w:rsidR="00A67BE9" w:rsidRDefault="00715713" w:rsidP="00C06E07">
            <w:pPr>
              <w:rPr>
                <w:szCs w:val="21"/>
              </w:rPr>
            </w:pPr>
            <w:r>
              <w:rPr>
                <w:rFonts w:asciiTheme="minorEastAsia" w:hAnsiTheme="minorEastAsia" w:hint="eastAsia"/>
                <w:szCs w:val="21"/>
              </w:rPr>
              <w:t>□</w:t>
            </w:r>
            <w:r>
              <w:rPr>
                <w:rFonts w:hint="eastAsia"/>
                <w:szCs w:val="21"/>
              </w:rPr>
              <w:t>分级护理</w:t>
            </w:r>
          </w:p>
          <w:p w:rsidR="00A67BE9" w:rsidRDefault="00715713" w:rsidP="00C06E07">
            <w:pPr>
              <w:rPr>
                <w:szCs w:val="21"/>
              </w:rPr>
            </w:pPr>
            <w:r>
              <w:rPr>
                <w:rFonts w:asciiTheme="minorEastAsia" w:hAnsiTheme="minorEastAsia" w:hint="eastAsia"/>
                <w:szCs w:val="21"/>
              </w:rPr>
              <w:t>□</w:t>
            </w:r>
            <w:r>
              <w:rPr>
                <w:rFonts w:hint="eastAsia"/>
                <w:szCs w:val="21"/>
              </w:rPr>
              <w:t>普食</w:t>
            </w:r>
          </w:p>
          <w:p w:rsidR="00A67BE9" w:rsidRDefault="00715713" w:rsidP="00C06E07">
            <w:pPr>
              <w:rPr>
                <w:szCs w:val="21"/>
              </w:rPr>
            </w:pPr>
            <w:r>
              <w:rPr>
                <w:rFonts w:asciiTheme="minorEastAsia" w:hAnsiTheme="minorEastAsia" w:hint="eastAsia"/>
                <w:szCs w:val="21"/>
              </w:rPr>
              <w:t>□</w:t>
            </w:r>
            <w:r>
              <w:rPr>
                <w:rFonts w:hint="eastAsia"/>
                <w:szCs w:val="21"/>
              </w:rPr>
              <w:t>口服中</w:t>
            </w:r>
            <w:r>
              <w:rPr>
                <w:szCs w:val="21"/>
              </w:rPr>
              <w:t>药汤剂</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w:t>
            </w:r>
            <w:r>
              <w:rPr>
                <w:rFonts w:asciiTheme="minorEastAsia" w:hAnsiTheme="minorEastAsia"/>
                <w:szCs w:val="21"/>
              </w:rPr>
              <w:t>服</w:t>
            </w:r>
          </w:p>
          <w:p w:rsidR="00C06E07" w:rsidRDefault="00C06E07" w:rsidP="00C06E07">
            <w:pPr>
              <w:rPr>
                <w:rFonts w:asciiTheme="minorEastAsia" w:hAnsiTheme="minorEastAsia"/>
                <w:szCs w:val="21"/>
              </w:rPr>
            </w:pPr>
          </w:p>
          <w:p w:rsidR="00A67BE9" w:rsidRDefault="00715713" w:rsidP="00C06E07">
            <w:pPr>
              <w:rPr>
                <w:szCs w:val="21"/>
              </w:rPr>
            </w:pPr>
            <w:r>
              <w:rPr>
                <w:rFonts w:hint="eastAsia"/>
                <w:szCs w:val="21"/>
              </w:rPr>
              <w:t>临时医嘱</w:t>
            </w:r>
          </w:p>
          <w:p w:rsidR="00A67BE9" w:rsidRDefault="00715713" w:rsidP="00C06E07">
            <w:pPr>
              <w:rPr>
                <w:szCs w:val="21"/>
              </w:rPr>
            </w:pPr>
            <w:r>
              <w:rPr>
                <w:rFonts w:asciiTheme="minorEastAsia" w:hAnsiTheme="minorEastAsia" w:hint="eastAsia"/>
                <w:szCs w:val="21"/>
              </w:rPr>
              <w:t>□</w:t>
            </w:r>
            <w:r>
              <w:rPr>
                <w:rFonts w:asciiTheme="minorEastAsia" w:hAnsiTheme="minorEastAsia"/>
                <w:szCs w:val="21"/>
              </w:rPr>
              <w:t>针刀闭合性手术（</w:t>
            </w:r>
            <w:r>
              <w:rPr>
                <w:rFonts w:hint="eastAsia"/>
                <w:szCs w:val="21"/>
              </w:rPr>
              <w:t>或以针刀为治疗手段、以其他称谓命名的治疗方法）</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彩色多普勒超声引导下</w:t>
            </w:r>
            <w:r>
              <w:rPr>
                <w:rFonts w:asciiTheme="minorEastAsia" w:hAnsiTheme="minorEastAsia" w:hint="eastAsia"/>
                <w:szCs w:val="21"/>
              </w:rPr>
              <w:t>手术</w:t>
            </w:r>
          </w:p>
          <w:p w:rsidR="00A67BE9" w:rsidRDefault="00715713" w:rsidP="00C06E07">
            <w:pPr>
              <w:rPr>
                <w:rFonts w:asciiTheme="minorEastAsia" w:hAnsiTheme="minorEastAsia"/>
                <w:szCs w:val="21"/>
              </w:rPr>
            </w:pPr>
            <w:r>
              <w:rPr>
                <w:rFonts w:asciiTheme="minorEastAsia" w:hAnsiTheme="minorEastAsia" w:hint="eastAsia"/>
                <w:szCs w:val="21"/>
              </w:rPr>
              <w:t>□神经阻滞治疗</w:t>
            </w:r>
          </w:p>
          <w:p w:rsidR="00A67BE9" w:rsidRDefault="00715713" w:rsidP="00C06E07">
            <w:pPr>
              <w:rPr>
                <w:sz w:val="24"/>
                <w:szCs w:val="24"/>
              </w:rPr>
            </w:pPr>
            <w:r>
              <w:rPr>
                <w:rFonts w:asciiTheme="minorEastAsia" w:hAnsiTheme="minorEastAsia" w:hint="eastAsia"/>
                <w:szCs w:val="21"/>
              </w:rPr>
              <w:t>□</w:t>
            </w:r>
            <w:r>
              <w:rPr>
                <w:rFonts w:hint="eastAsia"/>
                <w:szCs w:val="21"/>
              </w:rPr>
              <w:t>必要时请相关科室会诊</w:t>
            </w:r>
          </w:p>
        </w:tc>
        <w:tc>
          <w:tcPr>
            <w:tcW w:w="1885" w:type="pct"/>
            <w:tcBorders>
              <w:top w:val="single" w:sz="4" w:space="0" w:color="auto"/>
            </w:tcBorders>
          </w:tcPr>
          <w:p w:rsidR="00A67BE9" w:rsidRDefault="00715713" w:rsidP="00C06E07">
            <w:pPr>
              <w:rPr>
                <w:szCs w:val="21"/>
              </w:rPr>
            </w:pPr>
            <w:r>
              <w:rPr>
                <w:rFonts w:hint="eastAsia"/>
                <w:szCs w:val="21"/>
              </w:rPr>
              <w:t>长期医嘱</w:t>
            </w:r>
          </w:p>
          <w:p w:rsidR="00A67BE9" w:rsidRDefault="00715713" w:rsidP="00C06E07">
            <w:pPr>
              <w:rPr>
                <w:szCs w:val="21"/>
              </w:rPr>
            </w:pPr>
            <w:r>
              <w:rPr>
                <w:rFonts w:asciiTheme="minorEastAsia" w:hAnsiTheme="minorEastAsia" w:hint="eastAsia"/>
                <w:szCs w:val="21"/>
              </w:rPr>
              <w:t>□</w:t>
            </w:r>
            <w:r>
              <w:rPr>
                <w:rFonts w:hint="eastAsia"/>
                <w:szCs w:val="21"/>
              </w:rPr>
              <w:t>专科护理常规</w:t>
            </w:r>
          </w:p>
          <w:p w:rsidR="00A67BE9" w:rsidRDefault="00715713" w:rsidP="00C06E07">
            <w:pPr>
              <w:rPr>
                <w:szCs w:val="21"/>
              </w:rPr>
            </w:pPr>
            <w:r>
              <w:rPr>
                <w:rFonts w:asciiTheme="minorEastAsia" w:hAnsiTheme="minorEastAsia" w:hint="eastAsia"/>
                <w:szCs w:val="21"/>
              </w:rPr>
              <w:t>□</w:t>
            </w:r>
            <w:r>
              <w:rPr>
                <w:rFonts w:hint="eastAsia"/>
                <w:szCs w:val="21"/>
              </w:rPr>
              <w:t>分级护理</w:t>
            </w:r>
          </w:p>
          <w:p w:rsidR="00A67BE9" w:rsidRDefault="00715713" w:rsidP="00C06E07">
            <w:pPr>
              <w:rPr>
                <w:szCs w:val="21"/>
              </w:rPr>
            </w:pPr>
            <w:r>
              <w:rPr>
                <w:rFonts w:asciiTheme="minorEastAsia" w:hAnsiTheme="minorEastAsia" w:hint="eastAsia"/>
                <w:szCs w:val="21"/>
              </w:rPr>
              <w:t>□</w:t>
            </w:r>
            <w:r>
              <w:rPr>
                <w:rFonts w:hint="eastAsia"/>
                <w:szCs w:val="21"/>
              </w:rPr>
              <w:t>普食</w:t>
            </w:r>
          </w:p>
          <w:p w:rsidR="00A67BE9" w:rsidRDefault="00715713" w:rsidP="00C06E07">
            <w:pPr>
              <w:rPr>
                <w:szCs w:val="21"/>
              </w:rPr>
            </w:pPr>
            <w:r>
              <w:rPr>
                <w:rFonts w:asciiTheme="minorEastAsia" w:hAnsiTheme="minorEastAsia" w:hint="eastAsia"/>
                <w:szCs w:val="21"/>
              </w:rPr>
              <w:t>□</w:t>
            </w:r>
            <w:r>
              <w:rPr>
                <w:rFonts w:hint="eastAsia"/>
                <w:szCs w:val="21"/>
              </w:rPr>
              <w:t>口服中药汤剂</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w:t>
            </w:r>
            <w:r>
              <w:rPr>
                <w:rFonts w:asciiTheme="minorEastAsia" w:hAnsiTheme="minorEastAsia"/>
                <w:szCs w:val="21"/>
              </w:rPr>
              <w:t>服</w:t>
            </w:r>
          </w:p>
          <w:p w:rsidR="00A67BE9" w:rsidRDefault="00715713" w:rsidP="00C06E07">
            <w:pPr>
              <w:rPr>
                <w:szCs w:val="21"/>
              </w:rPr>
            </w:pPr>
            <w:r>
              <w:rPr>
                <w:rFonts w:asciiTheme="minorEastAsia" w:hAnsiTheme="minorEastAsia" w:hint="eastAsia"/>
                <w:szCs w:val="21"/>
              </w:rPr>
              <w:t>□</w:t>
            </w:r>
            <w:r>
              <w:rPr>
                <w:rFonts w:hint="eastAsia"/>
                <w:szCs w:val="21"/>
              </w:rPr>
              <w:t>松解类手法</w:t>
            </w:r>
          </w:p>
          <w:p w:rsidR="00A67BE9" w:rsidRDefault="00715713" w:rsidP="00C06E07">
            <w:pPr>
              <w:rPr>
                <w:szCs w:val="21"/>
              </w:rPr>
            </w:pPr>
            <w:r>
              <w:rPr>
                <w:rFonts w:asciiTheme="minorEastAsia" w:hAnsiTheme="minorEastAsia" w:hint="eastAsia"/>
                <w:szCs w:val="21"/>
              </w:rPr>
              <w:t>□</w:t>
            </w:r>
            <w:r>
              <w:rPr>
                <w:rFonts w:hint="eastAsia"/>
                <w:szCs w:val="21"/>
              </w:rPr>
              <w:t>整复类手法</w:t>
            </w:r>
          </w:p>
          <w:p w:rsidR="00A67BE9" w:rsidRDefault="00715713" w:rsidP="00C06E07">
            <w:pPr>
              <w:rPr>
                <w:szCs w:val="21"/>
              </w:rPr>
            </w:pPr>
            <w:r>
              <w:rPr>
                <w:rFonts w:asciiTheme="minorEastAsia" w:hAnsiTheme="minorEastAsia" w:hint="eastAsia"/>
                <w:szCs w:val="21"/>
              </w:rPr>
              <w:t>□</w:t>
            </w:r>
            <w:r>
              <w:rPr>
                <w:rFonts w:hint="eastAsia"/>
                <w:szCs w:val="21"/>
              </w:rPr>
              <w:t>调整类手法</w:t>
            </w:r>
          </w:p>
          <w:p w:rsidR="00A67BE9" w:rsidRDefault="00715713" w:rsidP="00C06E07">
            <w:pPr>
              <w:rPr>
                <w:szCs w:val="21"/>
              </w:rPr>
            </w:pPr>
            <w:r>
              <w:rPr>
                <w:rFonts w:asciiTheme="minorEastAsia" w:hAnsiTheme="minorEastAsia" w:hint="eastAsia"/>
                <w:szCs w:val="21"/>
              </w:rPr>
              <w:t>□</w:t>
            </w:r>
            <w:r>
              <w:rPr>
                <w:rFonts w:hint="eastAsia"/>
                <w:szCs w:val="21"/>
              </w:rPr>
              <w:t>牵引疗法</w:t>
            </w:r>
          </w:p>
          <w:p w:rsidR="00A67BE9" w:rsidRDefault="00715713" w:rsidP="00C06E07">
            <w:pPr>
              <w:rPr>
                <w:szCs w:val="21"/>
              </w:rPr>
            </w:pPr>
            <w:r>
              <w:rPr>
                <w:rFonts w:asciiTheme="minorEastAsia" w:hAnsiTheme="minorEastAsia" w:hint="eastAsia"/>
                <w:szCs w:val="21"/>
              </w:rPr>
              <w:t>□</w:t>
            </w:r>
            <w:r>
              <w:rPr>
                <w:rFonts w:hint="eastAsia"/>
                <w:szCs w:val="21"/>
              </w:rPr>
              <w:t>物理治疗</w:t>
            </w:r>
          </w:p>
          <w:p w:rsidR="00A67BE9" w:rsidRDefault="00715713" w:rsidP="00C06E07">
            <w:pPr>
              <w:rPr>
                <w:szCs w:val="21"/>
              </w:rPr>
            </w:pPr>
            <w:r>
              <w:rPr>
                <w:rFonts w:asciiTheme="minorEastAsia" w:hAnsiTheme="minorEastAsia" w:hint="eastAsia"/>
                <w:szCs w:val="21"/>
              </w:rPr>
              <w:t>□</w:t>
            </w:r>
            <w:r>
              <w:rPr>
                <w:rFonts w:hint="eastAsia"/>
                <w:szCs w:val="21"/>
              </w:rPr>
              <w:t>针刺</w:t>
            </w:r>
          </w:p>
          <w:p w:rsidR="00A67BE9" w:rsidRDefault="00715713" w:rsidP="00C06E07">
            <w:pPr>
              <w:rPr>
                <w:szCs w:val="21"/>
              </w:rPr>
            </w:pPr>
            <w:r>
              <w:rPr>
                <w:rFonts w:asciiTheme="minorEastAsia" w:hAnsiTheme="minorEastAsia" w:hint="eastAsia"/>
                <w:szCs w:val="21"/>
              </w:rPr>
              <w:t>□</w:t>
            </w:r>
            <w:r>
              <w:rPr>
                <w:rFonts w:hint="eastAsia"/>
                <w:szCs w:val="21"/>
              </w:rPr>
              <w:t>灸法</w:t>
            </w:r>
          </w:p>
          <w:p w:rsidR="00A67BE9" w:rsidRDefault="00715713" w:rsidP="00C06E07">
            <w:pPr>
              <w:rPr>
                <w:szCs w:val="21"/>
              </w:rPr>
            </w:pPr>
            <w:r>
              <w:rPr>
                <w:rFonts w:asciiTheme="minorEastAsia" w:hAnsiTheme="minorEastAsia" w:hint="eastAsia"/>
                <w:szCs w:val="21"/>
              </w:rPr>
              <w:t>□</w:t>
            </w:r>
            <w:r>
              <w:rPr>
                <w:rFonts w:hint="eastAsia"/>
                <w:szCs w:val="21"/>
              </w:rPr>
              <w:t>其他外治法</w:t>
            </w:r>
          </w:p>
          <w:p w:rsidR="00A67BE9" w:rsidRDefault="00715713" w:rsidP="00C06E07">
            <w:pPr>
              <w:rPr>
                <w:szCs w:val="21"/>
              </w:rPr>
            </w:pPr>
            <w:r>
              <w:rPr>
                <w:rFonts w:asciiTheme="minorEastAsia" w:hAnsiTheme="minorEastAsia" w:hint="eastAsia"/>
                <w:szCs w:val="21"/>
              </w:rPr>
              <w:t>□</w:t>
            </w:r>
            <w:r>
              <w:rPr>
                <w:rFonts w:hint="eastAsia"/>
                <w:szCs w:val="21"/>
              </w:rPr>
              <w:t>运动疗法</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口服</w:t>
            </w:r>
          </w:p>
          <w:p w:rsidR="00A67BE9" w:rsidRDefault="00715713" w:rsidP="00C06E07">
            <w:pPr>
              <w:rPr>
                <w:szCs w:val="21"/>
              </w:rPr>
            </w:pPr>
            <w:r>
              <w:rPr>
                <w:rFonts w:asciiTheme="minorEastAsia" w:hAnsiTheme="minorEastAsia" w:hint="eastAsia"/>
                <w:szCs w:val="21"/>
              </w:rPr>
              <w:t>□超声药物透入</w:t>
            </w:r>
          </w:p>
          <w:p w:rsidR="00A67BE9" w:rsidRDefault="00715713" w:rsidP="00C06E07">
            <w:pPr>
              <w:rPr>
                <w:rFonts w:asciiTheme="minorEastAsia" w:hAnsiTheme="minorEastAsia"/>
                <w:szCs w:val="21"/>
              </w:rPr>
            </w:pPr>
            <w:r>
              <w:rPr>
                <w:rFonts w:asciiTheme="minorEastAsia" w:hAnsiTheme="minorEastAsia" w:hint="eastAsia"/>
                <w:szCs w:val="21"/>
              </w:rPr>
              <w:t>□神经阻滞治疗</w:t>
            </w:r>
          </w:p>
          <w:p w:rsidR="004A54F1" w:rsidRDefault="004A54F1" w:rsidP="00C06E07">
            <w:pPr>
              <w:rPr>
                <w:rFonts w:asciiTheme="minorEastAsia" w:hAnsiTheme="minorEastAsia"/>
                <w:szCs w:val="21"/>
              </w:rPr>
            </w:pPr>
          </w:p>
          <w:p w:rsidR="00A67BE9" w:rsidRDefault="00715713" w:rsidP="00C06E07">
            <w:pPr>
              <w:rPr>
                <w:szCs w:val="21"/>
              </w:rPr>
            </w:pPr>
            <w:r>
              <w:rPr>
                <w:rFonts w:hint="eastAsia"/>
                <w:szCs w:val="21"/>
              </w:rPr>
              <w:t>临时医嘱</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彩色多普勒超声引导下</w:t>
            </w:r>
            <w:r>
              <w:rPr>
                <w:rFonts w:asciiTheme="minorEastAsia" w:hAnsiTheme="minorEastAsia" w:hint="eastAsia"/>
                <w:szCs w:val="21"/>
              </w:rPr>
              <w:t>手术</w:t>
            </w:r>
          </w:p>
          <w:p w:rsidR="00A67BE9" w:rsidRDefault="00715713" w:rsidP="00C06E07">
            <w:pPr>
              <w:rPr>
                <w:rFonts w:asciiTheme="minorEastAsia" w:hAnsiTheme="minorEastAsia"/>
                <w:szCs w:val="21"/>
              </w:rPr>
            </w:pPr>
            <w:r>
              <w:rPr>
                <w:rFonts w:asciiTheme="minorEastAsia" w:hAnsiTheme="minorEastAsia" w:hint="eastAsia"/>
                <w:szCs w:val="21"/>
              </w:rPr>
              <w:t>□踝管、</w:t>
            </w:r>
            <w:r>
              <w:rPr>
                <w:rFonts w:asciiTheme="minorEastAsia" w:hAnsiTheme="minorEastAsia"/>
                <w:szCs w:val="21"/>
              </w:rPr>
              <w:t>跟管</w:t>
            </w:r>
            <w:r>
              <w:rPr>
                <w:rFonts w:asciiTheme="minorEastAsia" w:hAnsiTheme="minorEastAsia" w:hint="eastAsia"/>
                <w:szCs w:val="21"/>
              </w:rPr>
              <w:t>、</w:t>
            </w:r>
            <w:r>
              <w:rPr>
                <w:rFonts w:asciiTheme="minorEastAsia" w:hAnsiTheme="minorEastAsia"/>
                <w:szCs w:val="21"/>
              </w:rPr>
              <w:t>内外侧管</w:t>
            </w:r>
            <w:r>
              <w:rPr>
                <w:rFonts w:asciiTheme="minorEastAsia" w:hAnsiTheme="minorEastAsia" w:hint="eastAsia"/>
                <w:szCs w:val="21"/>
              </w:rPr>
              <w:t>松解术</w:t>
            </w:r>
          </w:p>
          <w:p w:rsidR="00A67BE9" w:rsidRDefault="00715713" w:rsidP="00C06E07">
            <w:pPr>
              <w:rPr>
                <w:rFonts w:asciiTheme="minorEastAsia" w:hAnsiTheme="minorEastAsia"/>
                <w:szCs w:val="21"/>
              </w:rPr>
            </w:pPr>
            <w:r>
              <w:rPr>
                <w:rFonts w:asciiTheme="minorEastAsia" w:hAnsiTheme="minorEastAsia" w:hint="eastAsia"/>
                <w:szCs w:val="21"/>
              </w:rPr>
              <w:t>□胫后神经松解术</w:t>
            </w:r>
          </w:p>
          <w:p w:rsidR="00A67BE9" w:rsidRDefault="00715713" w:rsidP="00C06E07">
            <w:pPr>
              <w:rPr>
                <w:rFonts w:asciiTheme="minorEastAsia" w:hAnsiTheme="minorEastAsia"/>
                <w:szCs w:val="21"/>
              </w:rPr>
            </w:pPr>
            <w:r>
              <w:rPr>
                <w:rFonts w:asciiTheme="minorEastAsia" w:hAnsiTheme="minorEastAsia" w:hint="eastAsia"/>
                <w:szCs w:val="21"/>
              </w:rPr>
              <w:t>□内镜治疗</w:t>
            </w:r>
          </w:p>
          <w:p w:rsidR="00A67BE9" w:rsidRDefault="00715713" w:rsidP="00C06E07">
            <w:pPr>
              <w:rPr>
                <w:rFonts w:asciiTheme="minorEastAsia" w:hAnsiTheme="minorEastAsia"/>
                <w:szCs w:val="21"/>
              </w:rPr>
            </w:pPr>
            <w:r>
              <w:rPr>
                <w:rFonts w:asciiTheme="minorEastAsia" w:hAnsiTheme="minorEastAsia" w:hint="eastAsia"/>
                <w:szCs w:val="21"/>
              </w:rPr>
              <w:t>□慢行</w:t>
            </w:r>
            <w:r>
              <w:rPr>
                <w:rFonts w:asciiTheme="minorEastAsia" w:hAnsiTheme="minorEastAsia"/>
                <w:szCs w:val="21"/>
              </w:rPr>
              <w:t>疼痛治疗</w:t>
            </w:r>
          </w:p>
          <w:p w:rsidR="00A67BE9" w:rsidRPr="001E78EC" w:rsidRDefault="00715713" w:rsidP="00C06E07">
            <w:pPr>
              <w:rPr>
                <w:szCs w:val="21"/>
              </w:rPr>
            </w:pPr>
            <w:r>
              <w:rPr>
                <w:rFonts w:asciiTheme="minorEastAsia" w:hAnsiTheme="minorEastAsia" w:hint="eastAsia"/>
                <w:szCs w:val="21"/>
              </w:rPr>
              <w:t>□</w:t>
            </w:r>
            <w:r>
              <w:rPr>
                <w:rFonts w:hint="eastAsia"/>
                <w:szCs w:val="21"/>
              </w:rPr>
              <w:t>必要时复查异常项目</w:t>
            </w:r>
          </w:p>
        </w:tc>
      </w:tr>
      <w:tr w:rsidR="004A54F1" w:rsidTr="004A54F1">
        <w:tc>
          <w:tcPr>
            <w:tcW w:w="411" w:type="pct"/>
          </w:tcPr>
          <w:p w:rsidR="001E78EC" w:rsidRDefault="00715713" w:rsidP="00C06E07">
            <w:pPr>
              <w:rPr>
                <w:szCs w:val="21"/>
              </w:rPr>
            </w:pPr>
            <w:r>
              <w:rPr>
                <w:rFonts w:hint="eastAsia"/>
                <w:szCs w:val="21"/>
              </w:rPr>
              <w:t>主要</w:t>
            </w:r>
          </w:p>
          <w:p w:rsidR="001E78EC" w:rsidRDefault="00715713" w:rsidP="00C06E07">
            <w:pPr>
              <w:rPr>
                <w:szCs w:val="21"/>
              </w:rPr>
            </w:pPr>
            <w:r>
              <w:rPr>
                <w:rFonts w:hint="eastAsia"/>
                <w:szCs w:val="21"/>
              </w:rPr>
              <w:t>护理</w:t>
            </w:r>
          </w:p>
          <w:p w:rsidR="00A67BE9" w:rsidRDefault="00715713" w:rsidP="00C06E07">
            <w:pPr>
              <w:rPr>
                <w:sz w:val="24"/>
                <w:szCs w:val="24"/>
              </w:rPr>
            </w:pPr>
            <w:r>
              <w:rPr>
                <w:rFonts w:hint="eastAsia"/>
                <w:szCs w:val="21"/>
              </w:rPr>
              <w:t>工作</w:t>
            </w:r>
          </w:p>
        </w:tc>
        <w:tc>
          <w:tcPr>
            <w:tcW w:w="984" w:type="pct"/>
          </w:tcPr>
          <w:p w:rsidR="00A67BE9" w:rsidRDefault="00715713" w:rsidP="00C06E07">
            <w:pPr>
              <w:rPr>
                <w:szCs w:val="21"/>
              </w:rPr>
            </w:pPr>
            <w:r>
              <w:rPr>
                <w:rFonts w:asciiTheme="minorEastAsia" w:hAnsiTheme="minorEastAsia" w:hint="eastAsia"/>
                <w:szCs w:val="21"/>
              </w:rPr>
              <w:t>□</w:t>
            </w:r>
            <w:r>
              <w:rPr>
                <w:rFonts w:hint="eastAsia"/>
                <w:szCs w:val="21"/>
              </w:rPr>
              <w:t>入院介绍</w:t>
            </w:r>
          </w:p>
          <w:p w:rsidR="00A67BE9" w:rsidRDefault="00715713" w:rsidP="00C06E07">
            <w:pPr>
              <w:rPr>
                <w:szCs w:val="21"/>
              </w:rPr>
            </w:pPr>
            <w:r>
              <w:rPr>
                <w:rFonts w:asciiTheme="minorEastAsia" w:hAnsiTheme="minorEastAsia" w:hint="eastAsia"/>
                <w:szCs w:val="21"/>
              </w:rPr>
              <w:t>□</w:t>
            </w:r>
            <w:r>
              <w:rPr>
                <w:rFonts w:hint="eastAsia"/>
                <w:szCs w:val="21"/>
              </w:rPr>
              <w:t>入院健康教育</w:t>
            </w:r>
          </w:p>
          <w:p w:rsidR="00A67BE9" w:rsidRDefault="00715713" w:rsidP="00C06E07">
            <w:pPr>
              <w:rPr>
                <w:szCs w:val="21"/>
              </w:rPr>
            </w:pPr>
            <w:r>
              <w:rPr>
                <w:rFonts w:asciiTheme="minorEastAsia" w:hAnsiTheme="minorEastAsia" w:hint="eastAsia"/>
                <w:szCs w:val="21"/>
              </w:rPr>
              <w:t>□</w:t>
            </w:r>
            <w:r>
              <w:rPr>
                <w:rFonts w:hint="eastAsia"/>
                <w:szCs w:val="21"/>
              </w:rPr>
              <w:t>介绍入院检查前注意事项</w:t>
            </w:r>
          </w:p>
          <w:p w:rsidR="00A67BE9" w:rsidRDefault="00715713" w:rsidP="00C06E07">
            <w:pPr>
              <w:rPr>
                <w:sz w:val="24"/>
                <w:szCs w:val="24"/>
              </w:rPr>
            </w:pPr>
            <w:r>
              <w:rPr>
                <w:rFonts w:asciiTheme="minorEastAsia" w:hAnsiTheme="minorEastAsia" w:hint="eastAsia"/>
                <w:szCs w:val="21"/>
              </w:rPr>
              <w:t>□</w:t>
            </w:r>
            <w:r>
              <w:rPr>
                <w:rFonts w:hint="eastAsia"/>
                <w:szCs w:val="21"/>
              </w:rPr>
              <w:t>按照医嘱执行诊疗护理措施</w:t>
            </w:r>
          </w:p>
        </w:tc>
        <w:tc>
          <w:tcPr>
            <w:tcW w:w="1719" w:type="pct"/>
          </w:tcPr>
          <w:p w:rsidR="00A67BE9" w:rsidRDefault="00715713" w:rsidP="00C06E07">
            <w:pPr>
              <w:rPr>
                <w:szCs w:val="21"/>
              </w:rPr>
            </w:pPr>
            <w:r>
              <w:rPr>
                <w:rFonts w:asciiTheme="minorEastAsia" w:hAnsiTheme="minorEastAsia" w:hint="eastAsia"/>
                <w:szCs w:val="21"/>
              </w:rPr>
              <w:t>□</w:t>
            </w:r>
            <w:r>
              <w:rPr>
                <w:rFonts w:hint="eastAsia"/>
                <w:szCs w:val="21"/>
              </w:rPr>
              <w:t>按医嘱完成护理操作、日常治疗</w:t>
            </w:r>
          </w:p>
          <w:p w:rsidR="00A67BE9" w:rsidRDefault="00715713" w:rsidP="00C06E07">
            <w:pPr>
              <w:rPr>
                <w:szCs w:val="21"/>
              </w:rPr>
            </w:pPr>
            <w:r>
              <w:rPr>
                <w:rFonts w:asciiTheme="minorEastAsia" w:hAnsiTheme="minorEastAsia" w:hint="eastAsia"/>
                <w:szCs w:val="21"/>
              </w:rPr>
              <w:t>□</w:t>
            </w:r>
            <w:r>
              <w:rPr>
                <w:rFonts w:hint="eastAsia"/>
                <w:szCs w:val="21"/>
              </w:rPr>
              <w:t>完成常规生命体征的监测</w:t>
            </w:r>
          </w:p>
          <w:p w:rsidR="00A67BE9" w:rsidRDefault="00715713" w:rsidP="00C06E07">
            <w:pPr>
              <w:rPr>
                <w:szCs w:val="21"/>
              </w:rPr>
            </w:pPr>
            <w:r>
              <w:rPr>
                <w:rFonts w:asciiTheme="minorEastAsia" w:hAnsiTheme="minorEastAsia" w:hint="eastAsia"/>
                <w:szCs w:val="21"/>
              </w:rPr>
              <w:t>□</w:t>
            </w:r>
            <w:r>
              <w:rPr>
                <w:rFonts w:hint="eastAsia"/>
                <w:szCs w:val="21"/>
              </w:rPr>
              <w:t>治疗前中医情志疏导、健康教育</w:t>
            </w:r>
          </w:p>
          <w:p w:rsidR="00A67BE9" w:rsidRDefault="00715713" w:rsidP="00C06E07">
            <w:pPr>
              <w:rPr>
                <w:szCs w:val="21"/>
              </w:rPr>
            </w:pPr>
            <w:r>
              <w:rPr>
                <w:rFonts w:asciiTheme="minorEastAsia" w:hAnsiTheme="minorEastAsia" w:hint="eastAsia"/>
                <w:szCs w:val="21"/>
              </w:rPr>
              <w:t>□</w:t>
            </w:r>
            <w:r>
              <w:rPr>
                <w:rFonts w:hint="eastAsia"/>
                <w:szCs w:val="21"/>
              </w:rPr>
              <w:t>饮食指导</w:t>
            </w:r>
          </w:p>
          <w:p w:rsidR="00A67BE9" w:rsidRDefault="00715713" w:rsidP="00C06E07">
            <w:pPr>
              <w:rPr>
                <w:szCs w:val="21"/>
              </w:rPr>
            </w:pPr>
            <w:r>
              <w:rPr>
                <w:rFonts w:asciiTheme="minorEastAsia" w:hAnsiTheme="minorEastAsia" w:hint="eastAsia"/>
                <w:szCs w:val="21"/>
              </w:rPr>
              <w:t>□</w:t>
            </w:r>
            <w:r>
              <w:rPr>
                <w:rFonts w:hint="eastAsia"/>
                <w:szCs w:val="21"/>
              </w:rPr>
              <w:t>安排并指导陪护工作</w:t>
            </w:r>
          </w:p>
          <w:p w:rsidR="00A67BE9" w:rsidRDefault="00715713" w:rsidP="00C06E07">
            <w:pPr>
              <w:rPr>
                <w:sz w:val="24"/>
                <w:szCs w:val="24"/>
              </w:rPr>
            </w:pPr>
            <w:r>
              <w:rPr>
                <w:rFonts w:asciiTheme="minorEastAsia" w:hAnsiTheme="minorEastAsia" w:hint="eastAsia"/>
                <w:szCs w:val="21"/>
              </w:rPr>
              <w:t>□</w:t>
            </w:r>
            <w:r>
              <w:rPr>
                <w:rFonts w:hint="eastAsia"/>
                <w:szCs w:val="21"/>
              </w:rPr>
              <w:t>晨晚间护理、夜间巡视</w:t>
            </w:r>
          </w:p>
        </w:tc>
        <w:tc>
          <w:tcPr>
            <w:tcW w:w="1885" w:type="pct"/>
          </w:tcPr>
          <w:p w:rsidR="00A67BE9" w:rsidRDefault="00715713" w:rsidP="00C06E07">
            <w:pPr>
              <w:rPr>
                <w:szCs w:val="21"/>
              </w:rPr>
            </w:pPr>
            <w:r>
              <w:rPr>
                <w:rFonts w:asciiTheme="minorEastAsia" w:hAnsiTheme="minorEastAsia" w:hint="eastAsia"/>
                <w:szCs w:val="21"/>
              </w:rPr>
              <w:t>□</w:t>
            </w:r>
            <w:r>
              <w:rPr>
                <w:rFonts w:hint="eastAsia"/>
                <w:szCs w:val="21"/>
              </w:rPr>
              <w:t>按医嘱完成护理操作、日常治疗</w:t>
            </w:r>
          </w:p>
          <w:p w:rsidR="00A67BE9" w:rsidRDefault="00715713" w:rsidP="00C06E07">
            <w:pPr>
              <w:rPr>
                <w:szCs w:val="21"/>
              </w:rPr>
            </w:pPr>
            <w:r>
              <w:rPr>
                <w:rFonts w:asciiTheme="minorEastAsia" w:hAnsiTheme="minorEastAsia" w:hint="eastAsia"/>
                <w:szCs w:val="21"/>
              </w:rPr>
              <w:t>□</w:t>
            </w:r>
            <w:r>
              <w:rPr>
                <w:rFonts w:hint="eastAsia"/>
                <w:szCs w:val="21"/>
              </w:rPr>
              <w:t>完成常规生命体征的监测</w:t>
            </w:r>
          </w:p>
          <w:p w:rsidR="00A67BE9" w:rsidRDefault="00715713" w:rsidP="00C06E07">
            <w:pPr>
              <w:rPr>
                <w:szCs w:val="21"/>
              </w:rPr>
            </w:pPr>
            <w:r>
              <w:rPr>
                <w:rFonts w:asciiTheme="minorEastAsia" w:hAnsiTheme="minorEastAsia" w:hint="eastAsia"/>
                <w:szCs w:val="21"/>
              </w:rPr>
              <w:t>□</w:t>
            </w:r>
            <w:r>
              <w:rPr>
                <w:rFonts w:hint="eastAsia"/>
                <w:szCs w:val="21"/>
              </w:rPr>
              <w:t>治疗前中医情志疏导、健康教育</w:t>
            </w:r>
          </w:p>
          <w:p w:rsidR="00A67BE9" w:rsidRDefault="00715713" w:rsidP="00C06E07">
            <w:pPr>
              <w:rPr>
                <w:szCs w:val="21"/>
              </w:rPr>
            </w:pPr>
            <w:r>
              <w:rPr>
                <w:rFonts w:asciiTheme="minorEastAsia" w:hAnsiTheme="minorEastAsia" w:hint="eastAsia"/>
                <w:szCs w:val="21"/>
              </w:rPr>
              <w:t>□</w:t>
            </w:r>
            <w:r>
              <w:rPr>
                <w:rFonts w:hint="eastAsia"/>
                <w:szCs w:val="21"/>
              </w:rPr>
              <w:t>饮食指导</w:t>
            </w:r>
          </w:p>
          <w:p w:rsidR="00A67BE9" w:rsidRDefault="00715713" w:rsidP="00C06E07">
            <w:pPr>
              <w:rPr>
                <w:szCs w:val="21"/>
              </w:rPr>
            </w:pPr>
            <w:r>
              <w:rPr>
                <w:rFonts w:asciiTheme="minorEastAsia" w:hAnsiTheme="minorEastAsia" w:hint="eastAsia"/>
                <w:szCs w:val="21"/>
              </w:rPr>
              <w:t>□</w:t>
            </w:r>
            <w:r>
              <w:rPr>
                <w:rFonts w:hint="eastAsia"/>
                <w:szCs w:val="21"/>
              </w:rPr>
              <w:t>安排并指导陪护工作</w:t>
            </w:r>
          </w:p>
          <w:p w:rsidR="00A67BE9" w:rsidRDefault="00715713" w:rsidP="00C06E07">
            <w:pPr>
              <w:rPr>
                <w:sz w:val="24"/>
                <w:szCs w:val="24"/>
              </w:rPr>
            </w:pPr>
            <w:r>
              <w:rPr>
                <w:rFonts w:asciiTheme="minorEastAsia" w:hAnsiTheme="minorEastAsia" w:hint="eastAsia"/>
                <w:szCs w:val="21"/>
              </w:rPr>
              <w:t>□</w:t>
            </w:r>
            <w:r>
              <w:rPr>
                <w:rFonts w:hint="eastAsia"/>
                <w:szCs w:val="21"/>
              </w:rPr>
              <w:t>晨晚间护理、夜间巡视育</w:t>
            </w:r>
          </w:p>
        </w:tc>
      </w:tr>
      <w:tr w:rsidR="004A54F1" w:rsidTr="004A54F1">
        <w:tc>
          <w:tcPr>
            <w:tcW w:w="411" w:type="pct"/>
          </w:tcPr>
          <w:p w:rsidR="001E78EC" w:rsidRDefault="00715713" w:rsidP="00C06E07">
            <w:pPr>
              <w:rPr>
                <w:szCs w:val="21"/>
              </w:rPr>
            </w:pPr>
            <w:r>
              <w:rPr>
                <w:rFonts w:hint="eastAsia"/>
                <w:szCs w:val="21"/>
              </w:rPr>
              <w:t>病情</w:t>
            </w:r>
          </w:p>
          <w:p w:rsidR="00A67BE9" w:rsidRDefault="00715713" w:rsidP="00C06E07">
            <w:pPr>
              <w:rPr>
                <w:sz w:val="24"/>
                <w:szCs w:val="24"/>
              </w:rPr>
            </w:pPr>
            <w:r>
              <w:rPr>
                <w:rFonts w:hint="eastAsia"/>
                <w:szCs w:val="21"/>
              </w:rPr>
              <w:t>变异</w:t>
            </w:r>
            <w:r>
              <w:rPr>
                <w:rFonts w:hint="eastAsia"/>
                <w:szCs w:val="21"/>
              </w:rPr>
              <w:lastRenderedPageBreak/>
              <w:t>记录</w:t>
            </w:r>
          </w:p>
        </w:tc>
        <w:tc>
          <w:tcPr>
            <w:tcW w:w="984" w:type="pct"/>
          </w:tcPr>
          <w:p w:rsidR="001E78EC" w:rsidRDefault="00715713" w:rsidP="00C06E07">
            <w:pPr>
              <w:rPr>
                <w:szCs w:val="21"/>
              </w:rPr>
            </w:pPr>
            <w:r>
              <w:rPr>
                <w:rFonts w:asciiTheme="minorEastAsia" w:hAnsiTheme="minorEastAsia" w:hint="eastAsia"/>
                <w:szCs w:val="21"/>
              </w:rPr>
              <w:lastRenderedPageBreak/>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p>
          <w:p w:rsidR="00A67BE9" w:rsidRDefault="00715713" w:rsidP="00C06E07">
            <w:pPr>
              <w:rPr>
                <w:szCs w:val="21"/>
              </w:rPr>
            </w:pPr>
            <w:r>
              <w:rPr>
                <w:rFonts w:hint="eastAsia"/>
                <w:szCs w:val="21"/>
              </w:rPr>
              <w:t>原因：</w:t>
            </w:r>
          </w:p>
          <w:p w:rsidR="00A67BE9" w:rsidRDefault="00715713" w:rsidP="00C06E07">
            <w:pPr>
              <w:rPr>
                <w:szCs w:val="21"/>
              </w:rPr>
            </w:pPr>
            <w:r>
              <w:rPr>
                <w:rFonts w:hint="eastAsia"/>
                <w:szCs w:val="21"/>
              </w:rPr>
              <w:lastRenderedPageBreak/>
              <w:t>1.</w:t>
            </w:r>
          </w:p>
          <w:p w:rsidR="00A67BE9" w:rsidRDefault="00715713" w:rsidP="00C06E07">
            <w:pPr>
              <w:rPr>
                <w:sz w:val="24"/>
                <w:szCs w:val="24"/>
              </w:rPr>
            </w:pPr>
            <w:r>
              <w:rPr>
                <w:rFonts w:hint="eastAsia"/>
                <w:szCs w:val="21"/>
              </w:rPr>
              <w:t>2.</w:t>
            </w:r>
          </w:p>
        </w:tc>
        <w:tc>
          <w:tcPr>
            <w:tcW w:w="1719" w:type="pct"/>
          </w:tcPr>
          <w:p w:rsidR="00A67BE9" w:rsidRDefault="00715713" w:rsidP="00C06E07">
            <w:pPr>
              <w:rPr>
                <w:szCs w:val="21"/>
              </w:rPr>
            </w:pPr>
            <w:r>
              <w:rPr>
                <w:rFonts w:asciiTheme="minorEastAsia" w:hAnsiTheme="minorEastAsia" w:hint="eastAsia"/>
                <w:szCs w:val="21"/>
              </w:rPr>
              <w:lastRenderedPageBreak/>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r>
              <w:rPr>
                <w:rFonts w:hint="eastAsia"/>
                <w:szCs w:val="21"/>
              </w:rPr>
              <w:t>原因：</w:t>
            </w:r>
          </w:p>
          <w:p w:rsidR="00A67BE9" w:rsidRDefault="00715713" w:rsidP="00C06E07">
            <w:pPr>
              <w:rPr>
                <w:szCs w:val="21"/>
              </w:rPr>
            </w:pPr>
            <w:r>
              <w:rPr>
                <w:rFonts w:hint="eastAsia"/>
                <w:szCs w:val="21"/>
              </w:rPr>
              <w:t>1</w:t>
            </w:r>
            <w:r>
              <w:rPr>
                <w:rFonts w:hint="eastAsia"/>
                <w:szCs w:val="21"/>
              </w:rPr>
              <w:t>．</w:t>
            </w:r>
          </w:p>
          <w:p w:rsidR="00A67BE9" w:rsidRDefault="00715713" w:rsidP="00C06E07">
            <w:pPr>
              <w:rPr>
                <w:sz w:val="24"/>
                <w:szCs w:val="24"/>
              </w:rPr>
            </w:pPr>
            <w:r>
              <w:rPr>
                <w:rFonts w:hint="eastAsia"/>
                <w:szCs w:val="21"/>
              </w:rPr>
              <w:lastRenderedPageBreak/>
              <w:t>2.</w:t>
            </w:r>
          </w:p>
        </w:tc>
        <w:tc>
          <w:tcPr>
            <w:tcW w:w="1885" w:type="pct"/>
          </w:tcPr>
          <w:p w:rsidR="00A67BE9" w:rsidRDefault="00715713" w:rsidP="00C06E07">
            <w:pPr>
              <w:rPr>
                <w:szCs w:val="21"/>
              </w:rPr>
            </w:pPr>
            <w:r>
              <w:rPr>
                <w:rFonts w:asciiTheme="minorEastAsia" w:hAnsiTheme="minorEastAsia" w:hint="eastAsia"/>
                <w:szCs w:val="21"/>
              </w:rPr>
              <w:lastRenderedPageBreak/>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r>
              <w:rPr>
                <w:rFonts w:hint="eastAsia"/>
                <w:szCs w:val="21"/>
              </w:rPr>
              <w:t>原因：</w:t>
            </w:r>
          </w:p>
          <w:p w:rsidR="00A67BE9" w:rsidRDefault="00715713" w:rsidP="00C06E07">
            <w:pPr>
              <w:rPr>
                <w:szCs w:val="21"/>
              </w:rPr>
            </w:pPr>
            <w:r>
              <w:rPr>
                <w:rFonts w:hint="eastAsia"/>
                <w:szCs w:val="21"/>
              </w:rPr>
              <w:t>1.</w:t>
            </w:r>
          </w:p>
          <w:p w:rsidR="00A67BE9" w:rsidRDefault="00715713" w:rsidP="00C06E07">
            <w:pPr>
              <w:rPr>
                <w:sz w:val="24"/>
                <w:szCs w:val="24"/>
              </w:rPr>
            </w:pPr>
            <w:r>
              <w:rPr>
                <w:rFonts w:hint="eastAsia"/>
                <w:szCs w:val="21"/>
              </w:rPr>
              <w:lastRenderedPageBreak/>
              <w:t>2.</w:t>
            </w:r>
          </w:p>
        </w:tc>
      </w:tr>
      <w:tr w:rsidR="004A54F1" w:rsidTr="004A54F1">
        <w:tc>
          <w:tcPr>
            <w:tcW w:w="411" w:type="pct"/>
          </w:tcPr>
          <w:p w:rsidR="001E78EC" w:rsidRDefault="00715713" w:rsidP="00C06E07">
            <w:pPr>
              <w:rPr>
                <w:szCs w:val="21"/>
              </w:rPr>
            </w:pPr>
            <w:r>
              <w:rPr>
                <w:rFonts w:hint="eastAsia"/>
                <w:szCs w:val="21"/>
              </w:rPr>
              <w:lastRenderedPageBreak/>
              <w:t>责任</w:t>
            </w:r>
          </w:p>
          <w:p w:rsidR="001E78EC" w:rsidRDefault="00715713" w:rsidP="00C06E07">
            <w:pPr>
              <w:rPr>
                <w:szCs w:val="21"/>
              </w:rPr>
            </w:pPr>
            <w:r>
              <w:rPr>
                <w:rFonts w:hint="eastAsia"/>
                <w:szCs w:val="21"/>
              </w:rPr>
              <w:t>护士</w:t>
            </w:r>
          </w:p>
          <w:p w:rsidR="00A67BE9" w:rsidRDefault="00715713" w:rsidP="00C06E07">
            <w:pPr>
              <w:rPr>
                <w:sz w:val="24"/>
                <w:szCs w:val="24"/>
              </w:rPr>
            </w:pPr>
            <w:r>
              <w:rPr>
                <w:rFonts w:hint="eastAsia"/>
                <w:szCs w:val="21"/>
              </w:rPr>
              <w:t>签名</w:t>
            </w:r>
          </w:p>
        </w:tc>
        <w:tc>
          <w:tcPr>
            <w:tcW w:w="984" w:type="pct"/>
          </w:tcPr>
          <w:p w:rsidR="00A67BE9" w:rsidRDefault="00A67BE9" w:rsidP="00C06E07">
            <w:pPr>
              <w:rPr>
                <w:sz w:val="24"/>
                <w:szCs w:val="24"/>
              </w:rPr>
            </w:pPr>
          </w:p>
        </w:tc>
        <w:tc>
          <w:tcPr>
            <w:tcW w:w="1719" w:type="pct"/>
          </w:tcPr>
          <w:p w:rsidR="00A67BE9" w:rsidRDefault="00A67BE9" w:rsidP="00C06E07">
            <w:pPr>
              <w:rPr>
                <w:sz w:val="24"/>
                <w:szCs w:val="24"/>
              </w:rPr>
            </w:pPr>
          </w:p>
        </w:tc>
        <w:tc>
          <w:tcPr>
            <w:tcW w:w="1885" w:type="pct"/>
          </w:tcPr>
          <w:p w:rsidR="00A67BE9" w:rsidRDefault="00A67BE9" w:rsidP="00C06E07">
            <w:pPr>
              <w:rPr>
                <w:sz w:val="24"/>
                <w:szCs w:val="24"/>
              </w:rPr>
            </w:pPr>
          </w:p>
        </w:tc>
      </w:tr>
      <w:tr w:rsidR="004A54F1" w:rsidTr="004A54F1">
        <w:tc>
          <w:tcPr>
            <w:tcW w:w="411" w:type="pct"/>
          </w:tcPr>
          <w:p w:rsidR="001E78EC" w:rsidRDefault="00715713" w:rsidP="00C06E07">
            <w:pPr>
              <w:rPr>
                <w:szCs w:val="21"/>
              </w:rPr>
            </w:pPr>
            <w:r>
              <w:rPr>
                <w:rFonts w:hint="eastAsia"/>
                <w:szCs w:val="21"/>
              </w:rPr>
              <w:t>医师</w:t>
            </w:r>
          </w:p>
          <w:p w:rsidR="00A67BE9" w:rsidRDefault="00715713" w:rsidP="00C06E07">
            <w:pPr>
              <w:rPr>
                <w:sz w:val="24"/>
                <w:szCs w:val="24"/>
              </w:rPr>
            </w:pPr>
            <w:r>
              <w:rPr>
                <w:rFonts w:hint="eastAsia"/>
                <w:szCs w:val="21"/>
              </w:rPr>
              <w:t>签名</w:t>
            </w:r>
          </w:p>
        </w:tc>
        <w:tc>
          <w:tcPr>
            <w:tcW w:w="984" w:type="pct"/>
          </w:tcPr>
          <w:p w:rsidR="00A67BE9" w:rsidRDefault="00A67BE9" w:rsidP="00C06E07">
            <w:pPr>
              <w:rPr>
                <w:sz w:val="24"/>
                <w:szCs w:val="24"/>
              </w:rPr>
            </w:pPr>
          </w:p>
        </w:tc>
        <w:tc>
          <w:tcPr>
            <w:tcW w:w="1719" w:type="pct"/>
          </w:tcPr>
          <w:p w:rsidR="00A67BE9" w:rsidRDefault="00A67BE9" w:rsidP="00C06E07">
            <w:pPr>
              <w:rPr>
                <w:sz w:val="24"/>
                <w:szCs w:val="24"/>
              </w:rPr>
            </w:pPr>
          </w:p>
        </w:tc>
        <w:tc>
          <w:tcPr>
            <w:tcW w:w="1885" w:type="pct"/>
          </w:tcPr>
          <w:p w:rsidR="00A67BE9" w:rsidRDefault="00A67BE9" w:rsidP="00C06E07">
            <w:pPr>
              <w:rPr>
                <w:sz w:val="24"/>
                <w:szCs w:val="24"/>
              </w:rPr>
            </w:pPr>
          </w:p>
        </w:tc>
      </w:tr>
    </w:tbl>
    <w:p w:rsidR="00C06E07" w:rsidRDefault="00C06E07" w:rsidP="00715713">
      <w:pPr>
        <w:topLinePunct/>
        <w:spacing w:line="360" w:lineRule="auto"/>
        <w:ind w:leftChars="-428" w:left="-899" w:right="210" w:firstLineChars="513" w:firstLine="1077"/>
        <w:sectPr w:rsidR="00C06E07" w:rsidSect="00E7549B">
          <w:pgSz w:w="11906" w:h="16838"/>
          <w:pgMar w:top="1440" w:right="1800" w:bottom="1440" w:left="1800" w:header="851" w:footer="992" w:gutter="0"/>
          <w:cols w:space="425"/>
          <w:docGrid w:type="lines" w:linePitch="312"/>
        </w:sectPr>
      </w:pPr>
    </w:p>
    <w:p w:rsidR="00A67BE9" w:rsidRDefault="00A67BE9" w:rsidP="00715713">
      <w:pPr>
        <w:topLinePunct/>
        <w:spacing w:line="360" w:lineRule="auto"/>
        <w:ind w:leftChars="-428" w:left="-899" w:right="210" w:firstLineChars="513" w:firstLine="1077"/>
      </w:pPr>
    </w:p>
    <w:tbl>
      <w:tblPr>
        <w:tblStyle w:val="a8"/>
        <w:tblW w:w="8522" w:type="dxa"/>
        <w:jc w:val="center"/>
        <w:tblLayout w:type="fixed"/>
        <w:tblLook w:val="04A0"/>
      </w:tblPr>
      <w:tblGrid>
        <w:gridCol w:w="1101"/>
        <w:gridCol w:w="2425"/>
        <w:gridCol w:w="2475"/>
        <w:gridCol w:w="2521"/>
      </w:tblGrid>
      <w:tr w:rsidR="00A67BE9" w:rsidTr="001E78EC">
        <w:trPr>
          <w:jc w:val="center"/>
        </w:trPr>
        <w:tc>
          <w:tcPr>
            <w:tcW w:w="1101" w:type="dxa"/>
            <w:vAlign w:val="center"/>
          </w:tcPr>
          <w:p w:rsidR="00A67BE9" w:rsidRDefault="00715713" w:rsidP="001E78EC">
            <w:pPr>
              <w:jc w:val="center"/>
              <w:rPr>
                <w:szCs w:val="21"/>
              </w:rPr>
            </w:pPr>
            <w:r>
              <w:rPr>
                <w:rFonts w:hint="eastAsia"/>
                <w:szCs w:val="21"/>
              </w:rPr>
              <w:t>时间</w:t>
            </w:r>
          </w:p>
        </w:tc>
        <w:tc>
          <w:tcPr>
            <w:tcW w:w="2425" w:type="dxa"/>
          </w:tcPr>
          <w:p w:rsidR="00A67BE9" w:rsidRDefault="00C06E07" w:rsidP="00C06E07">
            <w:pPr>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Cs w:val="21"/>
              </w:rPr>
            </w:pPr>
            <w:r>
              <w:rPr>
                <w:rFonts w:hint="eastAsia"/>
                <w:szCs w:val="21"/>
              </w:rPr>
              <w:t>（第</w:t>
            </w:r>
            <w:r>
              <w:rPr>
                <w:szCs w:val="21"/>
              </w:rPr>
              <w:t>7</w:t>
            </w:r>
            <w:r>
              <w:rPr>
                <w:rFonts w:hint="eastAsia"/>
                <w:szCs w:val="21"/>
              </w:rPr>
              <w:t>天）</w:t>
            </w:r>
          </w:p>
        </w:tc>
        <w:tc>
          <w:tcPr>
            <w:tcW w:w="2475" w:type="dxa"/>
          </w:tcPr>
          <w:p w:rsidR="00A67BE9" w:rsidRDefault="00C06E07" w:rsidP="00C06E07">
            <w:pPr>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Cs w:val="21"/>
              </w:rPr>
            </w:pPr>
            <w:r>
              <w:rPr>
                <w:rFonts w:hint="eastAsia"/>
                <w:szCs w:val="21"/>
              </w:rPr>
              <w:t>（第</w:t>
            </w:r>
            <w:r>
              <w:rPr>
                <w:rFonts w:hint="eastAsia"/>
                <w:szCs w:val="21"/>
              </w:rPr>
              <w:t>8</w:t>
            </w:r>
            <w:r>
              <w:rPr>
                <w:szCs w:val="21"/>
              </w:rPr>
              <w:t>~13</w:t>
            </w:r>
            <w:r>
              <w:rPr>
                <w:rFonts w:hint="eastAsia"/>
                <w:szCs w:val="21"/>
              </w:rPr>
              <w:t>天）</w:t>
            </w:r>
          </w:p>
        </w:tc>
        <w:tc>
          <w:tcPr>
            <w:tcW w:w="2521" w:type="dxa"/>
          </w:tcPr>
          <w:p w:rsidR="00A67BE9" w:rsidRDefault="00C06E07" w:rsidP="00C06E07">
            <w:pPr>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67BE9" w:rsidRDefault="00715713" w:rsidP="00C06E07">
            <w:pPr>
              <w:jc w:val="center"/>
              <w:rPr>
                <w:szCs w:val="21"/>
              </w:rPr>
            </w:pPr>
            <w:r>
              <w:rPr>
                <w:rFonts w:hint="eastAsia"/>
                <w:szCs w:val="21"/>
              </w:rPr>
              <w:t>（第</w:t>
            </w:r>
            <w:r>
              <w:rPr>
                <w:szCs w:val="21"/>
              </w:rPr>
              <w:t>14</w:t>
            </w:r>
            <w:r>
              <w:rPr>
                <w:rFonts w:hint="eastAsia"/>
                <w:szCs w:val="21"/>
              </w:rPr>
              <w:t>天）</w:t>
            </w:r>
          </w:p>
        </w:tc>
      </w:tr>
      <w:tr w:rsidR="00A67BE9" w:rsidTr="001E78EC">
        <w:trPr>
          <w:cantSplit/>
          <w:trHeight w:val="4385"/>
          <w:jc w:val="center"/>
        </w:trPr>
        <w:tc>
          <w:tcPr>
            <w:tcW w:w="1101" w:type="dxa"/>
            <w:textDirection w:val="tbRlV"/>
            <w:vAlign w:val="center"/>
          </w:tcPr>
          <w:p w:rsidR="00A67BE9" w:rsidRDefault="00715713" w:rsidP="00C06E07">
            <w:pPr>
              <w:ind w:left="113" w:right="113"/>
              <w:jc w:val="center"/>
              <w:rPr>
                <w:szCs w:val="21"/>
              </w:rPr>
            </w:pPr>
            <w:r>
              <w:rPr>
                <w:rFonts w:hint="eastAsia"/>
                <w:szCs w:val="21"/>
              </w:rPr>
              <w:t>重点医嘱</w:t>
            </w:r>
          </w:p>
        </w:tc>
        <w:tc>
          <w:tcPr>
            <w:tcW w:w="2425" w:type="dxa"/>
          </w:tcPr>
          <w:p w:rsidR="00A67BE9" w:rsidRDefault="00715713" w:rsidP="00C06E07">
            <w:pPr>
              <w:rPr>
                <w:szCs w:val="21"/>
              </w:rPr>
            </w:pPr>
            <w:r>
              <w:rPr>
                <w:rFonts w:hint="eastAsia"/>
                <w:szCs w:val="21"/>
              </w:rPr>
              <w:t>长期医嘱</w:t>
            </w:r>
          </w:p>
          <w:p w:rsidR="00A67BE9" w:rsidRDefault="00715713" w:rsidP="00C06E07">
            <w:pPr>
              <w:rPr>
                <w:szCs w:val="21"/>
              </w:rPr>
            </w:pPr>
            <w:r>
              <w:rPr>
                <w:rFonts w:asciiTheme="minorEastAsia" w:hAnsiTheme="minorEastAsia" w:hint="eastAsia"/>
                <w:szCs w:val="21"/>
              </w:rPr>
              <w:t>□</w:t>
            </w:r>
            <w:r>
              <w:rPr>
                <w:rFonts w:hint="eastAsia"/>
                <w:szCs w:val="21"/>
              </w:rPr>
              <w:t>专科护理常规</w:t>
            </w:r>
          </w:p>
          <w:p w:rsidR="00A67BE9" w:rsidRDefault="00715713" w:rsidP="00C06E07">
            <w:pPr>
              <w:rPr>
                <w:szCs w:val="21"/>
              </w:rPr>
            </w:pPr>
            <w:r>
              <w:rPr>
                <w:rFonts w:asciiTheme="minorEastAsia" w:hAnsiTheme="minorEastAsia" w:hint="eastAsia"/>
                <w:szCs w:val="21"/>
              </w:rPr>
              <w:t>□</w:t>
            </w:r>
            <w:r>
              <w:rPr>
                <w:rFonts w:hint="eastAsia"/>
                <w:szCs w:val="21"/>
              </w:rPr>
              <w:t>分级护理</w:t>
            </w:r>
          </w:p>
          <w:p w:rsidR="00A67BE9" w:rsidRDefault="00715713" w:rsidP="00C06E07">
            <w:pPr>
              <w:rPr>
                <w:szCs w:val="21"/>
              </w:rPr>
            </w:pPr>
            <w:r>
              <w:rPr>
                <w:rFonts w:asciiTheme="minorEastAsia" w:hAnsiTheme="minorEastAsia" w:hint="eastAsia"/>
                <w:szCs w:val="21"/>
              </w:rPr>
              <w:t>□</w:t>
            </w:r>
            <w:r>
              <w:rPr>
                <w:rFonts w:hint="eastAsia"/>
                <w:szCs w:val="21"/>
              </w:rPr>
              <w:t>普食</w:t>
            </w:r>
          </w:p>
          <w:p w:rsidR="00A67BE9" w:rsidRDefault="00715713" w:rsidP="00C06E07">
            <w:pPr>
              <w:rPr>
                <w:szCs w:val="21"/>
              </w:rPr>
            </w:pPr>
            <w:r>
              <w:rPr>
                <w:rFonts w:asciiTheme="minorEastAsia" w:hAnsiTheme="minorEastAsia" w:hint="eastAsia"/>
                <w:szCs w:val="21"/>
              </w:rPr>
              <w:t>□</w:t>
            </w:r>
            <w:r>
              <w:rPr>
                <w:rFonts w:hint="eastAsia"/>
                <w:szCs w:val="21"/>
              </w:rPr>
              <w:t>口服中</w:t>
            </w:r>
            <w:r>
              <w:rPr>
                <w:szCs w:val="21"/>
              </w:rPr>
              <w:t>药汤剂</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w:t>
            </w:r>
            <w:r>
              <w:rPr>
                <w:rFonts w:asciiTheme="minorEastAsia" w:hAnsiTheme="minorEastAsia"/>
                <w:szCs w:val="21"/>
              </w:rPr>
              <w:t>服</w:t>
            </w:r>
          </w:p>
          <w:p w:rsidR="00A67BE9" w:rsidRDefault="00A67BE9" w:rsidP="00C06E07">
            <w:pPr>
              <w:rPr>
                <w:szCs w:val="21"/>
              </w:rPr>
            </w:pPr>
          </w:p>
          <w:p w:rsidR="00A67BE9" w:rsidRDefault="00A67BE9" w:rsidP="00C06E07">
            <w:pPr>
              <w:rPr>
                <w:szCs w:val="21"/>
              </w:rPr>
            </w:pPr>
          </w:p>
          <w:p w:rsidR="00A67BE9" w:rsidRDefault="00715713" w:rsidP="00C06E07">
            <w:pPr>
              <w:rPr>
                <w:szCs w:val="21"/>
              </w:rPr>
            </w:pPr>
            <w:r>
              <w:rPr>
                <w:rFonts w:hint="eastAsia"/>
                <w:szCs w:val="21"/>
              </w:rPr>
              <w:t>临时医嘱</w:t>
            </w:r>
          </w:p>
          <w:p w:rsidR="00A67BE9" w:rsidRDefault="00A67BE9" w:rsidP="00C06E07">
            <w:pPr>
              <w:rPr>
                <w:szCs w:val="21"/>
              </w:rPr>
            </w:pPr>
          </w:p>
          <w:p w:rsidR="00A67BE9" w:rsidRDefault="00715713" w:rsidP="00C06E07">
            <w:pPr>
              <w:rPr>
                <w:szCs w:val="21"/>
              </w:rPr>
            </w:pPr>
            <w:r>
              <w:rPr>
                <w:rFonts w:asciiTheme="minorEastAsia" w:hAnsiTheme="minorEastAsia" w:hint="eastAsia"/>
                <w:szCs w:val="21"/>
              </w:rPr>
              <w:t>□</w:t>
            </w:r>
            <w:r>
              <w:rPr>
                <w:rFonts w:asciiTheme="minorEastAsia" w:hAnsiTheme="minorEastAsia"/>
                <w:szCs w:val="21"/>
              </w:rPr>
              <w:t>针刀闭合性手术（</w:t>
            </w:r>
            <w:r>
              <w:rPr>
                <w:rFonts w:hint="eastAsia"/>
                <w:szCs w:val="21"/>
              </w:rPr>
              <w:t>或以针刀为治疗手段</w:t>
            </w:r>
            <w:r>
              <w:rPr>
                <w:szCs w:val="21"/>
              </w:rPr>
              <w:t>、</w:t>
            </w:r>
            <w:r>
              <w:rPr>
                <w:rFonts w:hint="eastAsia"/>
                <w:szCs w:val="21"/>
              </w:rPr>
              <w:t>以</w:t>
            </w:r>
            <w:r>
              <w:rPr>
                <w:szCs w:val="21"/>
              </w:rPr>
              <w:t>其他称谓</w:t>
            </w:r>
            <w:r>
              <w:rPr>
                <w:rFonts w:hint="eastAsia"/>
                <w:szCs w:val="21"/>
              </w:rPr>
              <w:t>命名</w:t>
            </w:r>
            <w:r>
              <w:rPr>
                <w:szCs w:val="21"/>
              </w:rPr>
              <w:t>的治疗方法</w:t>
            </w:r>
            <w:r>
              <w:rPr>
                <w:rFonts w:hint="eastAsia"/>
                <w:szCs w:val="21"/>
              </w:rPr>
              <w:t>）</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彩色多普勒超声引导下</w:t>
            </w:r>
            <w:r>
              <w:rPr>
                <w:rFonts w:asciiTheme="minorEastAsia" w:hAnsiTheme="minorEastAsia" w:hint="eastAsia"/>
                <w:szCs w:val="21"/>
              </w:rPr>
              <w:t>手术</w:t>
            </w:r>
          </w:p>
          <w:p w:rsidR="00A67BE9" w:rsidRDefault="00715713" w:rsidP="00C06E07">
            <w:pPr>
              <w:rPr>
                <w:szCs w:val="21"/>
              </w:rPr>
            </w:pPr>
            <w:r>
              <w:rPr>
                <w:rFonts w:asciiTheme="minorEastAsia" w:hAnsiTheme="minorEastAsia" w:hint="eastAsia"/>
                <w:szCs w:val="21"/>
              </w:rPr>
              <w:t>□神经阻滞治疗</w:t>
            </w:r>
          </w:p>
        </w:tc>
        <w:tc>
          <w:tcPr>
            <w:tcW w:w="2475" w:type="dxa"/>
          </w:tcPr>
          <w:p w:rsidR="00A67BE9" w:rsidRDefault="00715713" w:rsidP="00C06E07">
            <w:pPr>
              <w:rPr>
                <w:szCs w:val="21"/>
              </w:rPr>
            </w:pPr>
            <w:r>
              <w:rPr>
                <w:rFonts w:hint="eastAsia"/>
                <w:szCs w:val="21"/>
              </w:rPr>
              <w:t>长期医嘱</w:t>
            </w:r>
          </w:p>
          <w:p w:rsidR="00A67BE9" w:rsidRDefault="00715713" w:rsidP="00C06E07">
            <w:pPr>
              <w:rPr>
                <w:szCs w:val="21"/>
              </w:rPr>
            </w:pPr>
            <w:r>
              <w:rPr>
                <w:rFonts w:asciiTheme="minorEastAsia" w:hAnsiTheme="minorEastAsia" w:hint="eastAsia"/>
                <w:szCs w:val="21"/>
              </w:rPr>
              <w:t>□</w:t>
            </w:r>
            <w:r>
              <w:rPr>
                <w:rFonts w:hint="eastAsia"/>
                <w:szCs w:val="21"/>
              </w:rPr>
              <w:t>专科护理常规</w:t>
            </w:r>
          </w:p>
          <w:p w:rsidR="00A67BE9" w:rsidRDefault="00715713" w:rsidP="00C06E07">
            <w:pPr>
              <w:rPr>
                <w:szCs w:val="21"/>
              </w:rPr>
            </w:pPr>
            <w:r>
              <w:rPr>
                <w:rFonts w:asciiTheme="minorEastAsia" w:hAnsiTheme="minorEastAsia" w:hint="eastAsia"/>
                <w:szCs w:val="21"/>
              </w:rPr>
              <w:t>□</w:t>
            </w:r>
            <w:r>
              <w:rPr>
                <w:rFonts w:hint="eastAsia"/>
                <w:szCs w:val="21"/>
              </w:rPr>
              <w:t>分级护理</w:t>
            </w:r>
          </w:p>
          <w:p w:rsidR="00A67BE9" w:rsidRDefault="00715713" w:rsidP="00C06E07">
            <w:pPr>
              <w:rPr>
                <w:szCs w:val="21"/>
              </w:rPr>
            </w:pPr>
            <w:r>
              <w:rPr>
                <w:rFonts w:asciiTheme="minorEastAsia" w:hAnsiTheme="minorEastAsia" w:hint="eastAsia"/>
                <w:szCs w:val="21"/>
              </w:rPr>
              <w:t>□</w:t>
            </w:r>
            <w:r>
              <w:rPr>
                <w:rFonts w:hint="eastAsia"/>
                <w:szCs w:val="21"/>
              </w:rPr>
              <w:t>普食</w:t>
            </w:r>
          </w:p>
          <w:p w:rsidR="00A67BE9" w:rsidRDefault="00715713" w:rsidP="00C06E07">
            <w:pPr>
              <w:rPr>
                <w:szCs w:val="21"/>
              </w:rPr>
            </w:pPr>
            <w:r>
              <w:rPr>
                <w:rFonts w:asciiTheme="minorEastAsia" w:hAnsiTheme="minorEastAsia" w:hint="eastAsia"/>
                <w:szCs w:val="21"/>
              </w:rPr>
              <w:t>□</w:t>
            </w:r>
            <w:r>
              <w:rPr>
                <w:rFonts w:hint="eastAsia"/>
                <w:szCs w:val="21"/>
              </w:rPr>
              <w:t>口服中药汤剂</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w:t>
            </w:r>
            <w:r>
              <w:rPr>
                <w:rFonts w:asciiTheme="minorEastAsia" w:hAnsiTheme="minorEastAsia"/>
                <w:szCs w:val="21"/>
              </w:rPr>
              <w:t>服</w:t>
            </w:r>
          </w:p>
          <w:p w:rsidR="00A67BE9" w:rsidRDefault="00715713" w:rsidP="00C06E07">
            <w:pPr>
              <w:rPr>
                <w:szCs w:val="21"/>
              </w:rPr>
            </w:pPr>
            <w:r>
              <w:rPr>
                <w:rFonts w:asciiTheme="minorEastAsia" w:hAnsiTheme="minorEastAsia" w:hint="eastAsia"/>
                <w:szCs w:val="21"/>
              </w:rPr>
              <w:t>□</w:t>
            </w:r>
            <w:r>
              <w:rPr>
                <w:rFonts w:hint="eastAsia"/>
                <w:szCs w:val="21"/>
              </w:rPr>
              <w:t>松解类手法</w:t>
            </w:r>
          </w:p>
          <w:p w:rsidR="00A67BE9" w:rsidRDefault="00715713" w:rsidP="00C06E07">
            <w:pPr>
              <w:rPr>
                <w:szCs w:val="21"/>
              </w:rPr>
            </w:pPr>
            <w:r>
              <w:rPr>
                <w:rFonts w:asciiTheme="minorEastAsia" w:hAnsiTheme="minorEastAsia" w:hint="eastAsia"/>
                <w:szCs w:val="21"/>
              </w:rPr>
              <w:t>□</w:t>
            </w:r>
            <w:r>
              <w:rPr>
                <w:rFonts w:hint="eastAsia"/>
                <w:szCs w:val="21"/>
              </w:rPr>
              <w:t>整复类手法</w:t>
            </w:r>
          </w:p>
          <w:p w:rsidR="001E78EC" w:rsidRDefault="00715713" w:rsidP="00C06E07">
            <w:pPr>
              <w:rPr>
                <w:szCs w:val="21"/>
              </w:rPr>
            </w:pPr>
            <w:r>
              <w:rPr>
                <w:rFonts w:asciiTheme="minorEastAsia" w:hAnsiTheme="minorEastAsia" w:hint="eastAsia"/>
                <w:szCs w:val="21"/>
              </w:rPr>
              <w:t>□</w:t>
            </w:r>
            <w:r>
              <w:rPr>
                <w:rFonts w:hint="eastAsia"/>
                <w:szCs w:val="21"/>
              </w:rPr>
              <w:t>调整类手法</w:t>
            </w:r>
          </w:p>
          <w:p w:rsidR="00A67BE9" w:rsidRDefault="00715713" w:rsidP="00C06E07">
            <w:pPr>
              <w:rPr>
                <w:szCs w:val="21"/>
              </w:rPr>
            </w:pPr>
            <w:r>
              <w:rPr>
                <w:rFonts w:asciiTheme="minorEastAsia" w:hAnsiTheme="minorEastAsia" w:hint="eastAsia"/>
                <w:szCs w:val="21"/>
              </w:rPr>
              <w:t>□</w:t>
            </w:r>
            <w:r>
              <w:rPr>
                <w:rFonts w:hint="eastAsia"/>
                <w:szCs w:val="21"/>
              </w:rPr>
              <w:t>牵引疗法</w:t>
            </w:r>
          </w:p>
          <w:p w:rsidR="00A67BE9" w:rsidRDefault="00715713" w:rsidP="00C06E07">
            <w:pPr>
              <w:rPr>
                <w:szCs w:val="21"/>
              </w:rPr>
            </w:pPr>
            <w:r>
              <w:rPr>
                <w:rFonts w:asciiTheme="minorEastAsia" w:hAnsiTheme="minorEastAsia" w:hint="eastAsia"/>
                <w:szCs w:val="21"/>
              </w:rPr>
              <w:t>□</w:t>
            </w:r>
            <w:r>
              <w:rPr>
                <w:rFonts w:hint="eastAsia"/>
                <w:szCs w:val="21"/>
              </w:rPr>
              <w:t>物理治疗</w:t>
            </w:r>
          </w:p>
          <w:p w:rsidR="00A67BE9" w:rsidRDefault="00715713" w:rsidP="00C06E07">
            <w:pPr>
              <w:rPr>
                <w:szCs w:val="21"/>
              </w:rPr>
            </w:pPr>
            <w:r>
              <w:rPr>
                <w:rFonts w:asciiTheme="minorEastAsia" w:hAnsiTheme="minorEastAsia" w:hint="eastAsia"/>
                <w:szCs w:val="21"/>
              </w:rPr>
              <w:t>□</w:t>
            </w:r>
            <w:r>
              <w:rPr>
                <w:rFonts w:hint="eastAsia"/>
                <w:szCs w:val="21"/>
              </w:rPr>
              <w:t>针刺</w:t>
            </w:r>
          </w:p>
          <w:p w:rsidR="00A67BE9" w:rsidRDefault="00715713" w:rsidP="00C06E07">
            <w:pPr>
              <w:rPr>
                <w:szCs w:val="21"/>
              </w:rPr>
            </w:pPr>
            <w:r>
              <w:rPr>
                <w:rFonts w:asciiTheme="minorEastAsia" w:hAnsiTheme="minorEastAsia" w:hint="eastAsia"/>
                <w:szCs w:val="21"/>
              </w:rPr>
              <w:t>□</w:t>
            </w:r>
            <w:r>
              <w:rPr>
                <w:rFonts w:hint="eastAsia"/>
                <w:szCs w:val="21"/>
              </w:rPr>
              <w:t>灸法</w:t>
            </w:r>
          </w:p>
          <w:p w:rsidR="00A67BE9" w:rsidRDefault="00715713" w:rsidP="00C06E07">
            <w:pPr>
              <w:rPr>
                <w:szCs w:val="21"/>
              </w:rPr>
            </w:pPr>
            <w:r>
              <w:rPr>
                <w:rFonts w:asciiTheme="minorEastAsia" w:hAnsiTheme="minorEastAsia" w:hint="eastAsia"/>
                <w:szCs w:val="21"/>
              </w:rPr>
              <w:t>□</w:t>
            </w:r>
            <w:r>
              <w:rPr>
                <w:rFonts w:hint="eastAsia"/>
                <w:szCs w:val="21"/>
              </w:rPr>
              <w:t>其他外治法</w:t>
            </w:r>
          </w:p>
          <w:p w:rsidR="00A67BE9" w:rsidRDefault="00715713" w:rsidP="00C06E07">
            <w:pPr>
              <w:rPr>
                <w:szCs w:val="21"/>
              </w:rPr>
            </w:pPr>
            <w:r>
              <w:rPr>
                <w:rFonts w:asciiTheme="minorEastAsia" w:hAnsiTheme="minorEastAsia" w:hint="eastAsia"/>
                <w:szCs w:val="21"/>
              </w:rPr>
              <w:t>□</w:t>
            </w:r>
            <w:r>
              <w:rPr>
                <w:rFonts w:hint="eastAsia"/>
                <w:szCs w:val="21"/>
              </w:rPr>
              <w:t>运动疗法</w:t>
            </w:r>
          </w:p>
          <w:p w:rsidR="00A67BE9" w:rsidRDefault="00715713" w:rsidP="00C06E07">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西药</w:t>
            </w:r>
            <w:r>
              <w:rPr>
                <w:rFonts w:asciiTheme="minorEastAsia" w:hAnsiTheme="minorEastAsia" w:hint="eastAsia"/>
                <w:szCs w:val="21"/>
              </w:rPr>
              <w:t>口服</w:t>
            </w:r>
          </w:p>
          <w:p w:rsidR="00A67BE9" w:rsidRDefault="00715713" w:rsidP="00C06E07">
            <w:pPr>
              <w:rPr>
                <w:szCs w:val="21"/>
              </w:rPr>
            </w:pPr>
            <w:r>
              <w:rPr>
                <w:rFonts w:asciiTheme="minorEastAsia" w:hAnsiTheme="minorEastAsia" w:hint="eastAsia"/>
                <w:szCs w:val="21"/>
              </w:rPr>
              <w:t>□超声药物透入</w:t>
            </w:r>
          </w:p>
          <w:p w:rsidR="00A67BE9" w:rsidRDefault="00A67BE9" w:rsidP="00C06E07">
            <w:pPr>
              <w:rPr>
                <w:rFonts w:asciiTheme="minorEastAsia" w:hAnsiTheme="minorEastAsia"/>
                <w:szCs w:val="21"/>
              </w:rPr>
            </w:pPr>
          </w:p>
          <w:p w:rsidR="00A67BE9" w:rsidRPr="001E78EC" w:rsidRDefault="00715713" w:rsidP="00C06E07">
            <w:pPr>
              <w:rPr>
                <w:szCs w:val="21"/>
              </w:rPr>
            </w:pPr>
            <w:r>
              <w:rPr>
                <w:rFonts w:hint="eastAsia"/>
                <w:szCs w:val="21"/>
              </w:rPr>
              <w:t>临时医嘱</w:t>
            </w:r>
          </w:p>
          <w:p w:rsidR="00A67BE9" w:rsidRDefault="00715713" w:rsidP="00C06E07">
            <w:pPr>
              <w:rPr>
                <w:rFonts w:asciiTheme="minorEastAsia" w:hAnsiTheme="minorEastAsia"/>
                <w:szCs w:val="21"/>
              </w:rPr>
            </w:pPr>
            <w:r>
              <w:rPr>
                <w:rFonts w:asciiTheme="minorEastAsia" w:hAnsiTheme="minorEastAsia" w:hint="eastAsia"/>
                <w:szCs w:val="21"/>
              </w:rPr>
              <w:t>□慢行</w:t>
            </w:r>
            <w:r>
              <w:rPr>
                <w:rFonts w:asciiTheme="minorEastAsia" w:hAnsiTheme="minorEastAsia"/>
                <w:szCs w:val="21"/>
              </w:rPr>
              <w:t>疼痛治疗</w:t>
            </w:r>
          </w:p>
          <w:p w:rsidR="00A67BE9" w:rsidRDefault="00715713" w:rsidP="00C06E07">
            <w:pPr>
              <w:rPr>
                <w:szCs w:val="21"/>
              </w:rPr>
            </w:pPr>
            <w:r>
              <w:rPr>
                <w:rFonts w:asciiTheme="minorEastAsia" w:hAnsiTheme="minorEastAsia" w:hint="eastAsia"/>
                <w:szCs w:val="21"/>
              </w:rPr>
              <w:t>□</w:t>
            </w:r>
            <w:r>
              <w:rPr>
                <w:rFonts w:hint="eastAsia"/>
                <w:szCs w:val="21"/>
              </w:rPr>
              <w:t>必要时复查异常项目</w:t>
            </w:r>
          </w:p>
        </w:tc>
        <w:tc>
          <w:tcPr>
            <w:tcW w:w="2521" w:type="dxa"/>
          </w:tcPr>
          <w:p w:rsidR="00A67BE9" w:rsidRDefault="00715713" w:rsidP="00C06E07">
            <w:pPr>
              <w:topLinePunct/>
              <w:ind w:right="210"/>
              <w:rPr>
                <w:rFonts w:ascii="宋体" w:hAnsi="宋体"/>
                <w:szCs w:val="21"/>
              </w:rPr>
            </w:pPr>
            <w:r>
              <w:rPr>
                <w:rFonts w:ascii="宋体" w:hAnsi="宋体" w:hint="eastAsia"/>
                <w:szCs w:val="21"/>
              </w:rPr>
              <w:t>□交代出院注意事项、复查日期</w:t>
            </w:r>
          </w:p>
          <w:p w:rsidR="00A67BE9" w:rsidRDefault="00715713" w:rsidP="00C06E07">
            <w:pPr>
              <w:topLinePunct/>
              <w:ind w:right="210"/>
              <w:rPr>
                <w:rFonts w:ascii="宋体" w:hAnsi="宋体"/>
                <w:szCs w:val="21"/>
              </w:rPr>
            </w:pPr>
            <w:r>
              <w:rPr>
                <w:rFonts w:ascii="宋体" w:hAnsi="宋体" w:hint="eastAsia"/>
                <w:szCs w:val="21"/>
              </w:rPr>
              <w:t>□完整出院记录</w:t>
            </w:r>
          </w:p>
          <w:p w:rsidR="00A67BE9" w:rsidRDefault="00715713" w:rsidP="00C06E07">
            <w:pPr>
              <w:topLinePunct/>
              <w:ind w:right="210"/>
              <w:rPr>
                <w:rFonts w:ascii="宋体" w:hAnsi="宋体"/>
                <w:szCs w:val="21"/>
              </w:rPr>
            </w:pPr>
            <w:r>
              <w:rPr>
                <w:rFonts w:ascii="宋体" w:hAnsi="宋体" w:hint="eastAsia"/>
                <w:szCs w:val="21"/>
              </w:rPr>
              <w:t>□通知出院</w:t>
            </w:r>
          </w:p>
          <w:p w:rsidR="00A67BE9" w:rsidRDefault="00715713" w:rsidP="00C06E07">
            <w:pPr>
              <w:topLinePunct/>
              <w:ind w:right="210"/>
              <w:rPr>
                <w:rFonts w:ascii="宋体" w:hAnsi="宋体"/>
                <w:szCs w:val="21"/>
              </w:rPr>
            </w:pPr>
            <w:r>
              <w:rPr>
                <w:rFonts w:ascii="宋体" w:hAnsi="宋体" w:hint="eastAsia"/>
                <w:szCs w:val="21"/>
              </w:rPr>
              <w:t>□制定康复计划，指导患者出院后功能锻炼</w:t>
            </w:r>
          </w:p>
          <w:p w:rsidR="00A67BE9" w:rsidRDefault="00715713" w:rsidP="00C06E07">
            <w:pPr>
              <w:rPr>
                <w:rFonts w:ascii="宋体" w:hAnsi="宋体"/>
                <w:szCs w:val="21"/>
              </w:rPr>
            </w:pPr>
            <w:r>
              <w:rPr>
                <w:rFonts w:ascii="宋体" w:hAnsi="宋体" w:hint="eastAsia"/>
                <w:szCs w:val="21"/>
              </w:rPr>
              <w:t>□开具出院诊断书</w:t>
            </w:r>
          </w:p>
          <w:p w:rsidR="00A67BE9" w:rsidRDefault="00A67BE9" w:rsidP="00C06E07">
            <w:pPr>
              <w:rPr>
                <w:rFonts w:ascii="宋体" w:hAnsi="宋体"/>
                <w:szCs w:val="21"/>
              </w:rPr>
            </w:pPr>
          </w:p>
          <w:p w:rsidR="00A67BE9" w:rsidRDefault="00715713" w:rsidP="00C06E07">
            <w:pPr>
              <w:topLinePunct/>
              <w:ind w:right="210"/>
              <w:rPr>
                <w:rFonts w:ascii="宋体" w:hAnsi="宋体"/>
                <w:szCs w:val="21"/>
              </w:rPr>
            </w:pPr>
            <w:r>
              <w:rPr>
                <w:rFonts w:ascii="宋体" w:hAnsi="宋体" w:hint="eastAsia"/>
                <w:szCs w:val="21"/>
              </w:rPr>
              <w:t>长期医嘱</w:t>
            </w:r>
          </w:p>
          <w:p w:rsidR="00A67BE9" w:rsidRDefault="00715713" w:rsidP="00C06E07">
            <w:pPr>
              <w:topLinePunct/>
              <w:ind w:right="210"/>
              <w:rPr>
                <w:rFonts w:ascii="宋体" w:hAnsi="宋体"/>
                <w:szCs w:val="21"/>
              </w:rPr>
            </w:pPr>
            <w:r>
              <w:rPr>
                <w:rFonts w:ascii="宋体" w:hAnsi="宋体" w:hint="eastAsia"/>
                <w:szCs w:val="21"/>
              </w:rPr>
              <w:t>□停止所有长期医嘱</w:t>
            </w:r>
          </w:p>
          <w:p w:rsidR="00A67BE9" w:rsidRDefault="00A67BE9" w:rsidP="00C06E07">
            <w:pPr>
              <w:topLinePunct/>
              <w:ind w:right="210"/>
              <w:rPr>
                <w:rFonts w:ascii="宋体" w:hAnsi="宋体"/>
                <w:szCs w:val="21"/>
              </w:rPr>
            </w:pPr>
          </w:p>
          <w:p w:rsidR="00A67BE9" w:rsidRDefault="00715713" w:rsidP="00C06E07">
            <w:pPr>
              <w:topLinePunct/>
              <w:ind w:right="210"/>
              <w:rPr>
                <w:rFonts w:ascii="宋体" w:hAnsi="宋体"/>
                <w:szCs w:val="21"/>
              </w:rPr>
            </w:pPr>
            <w:r>
              <w:rPr>
                <w:rFonts w:ascii="宋体" w:hAnsi="宋体" w:hint="eastAsia"/>
                <w:szCs w:val="21"/>
              </w:rPr>
              <w:t>临时医嘱</w:t>
            </w:r>
          </w:p>
          <w:p w:rsidR="00A67BE9" w:rsidRDefault="00715713" w:rsidP="00C06E07">
            <w:pPr>
              <w:topLinePunct/>
              <w:ind w:right="210"/>
              <w:rPr>
                <w:rFonts w:ascii="宋体" w:hAnsi="宋体"/>
                <w:szCs w:val="21"/>
              </w:rPr>
            </w:pPr>
            <w:r>
              <w:rPr>
                <w:rFonts w:ascii="宋体" w:hAnsi="宋体" w:hint="eastAsia"/>
                <w:szCs w:val="21"/>
              </w:rPr>
              <w:t>□开具出院医嘱</w:t>
            </w:r>
          </w:p>
          <w:p w:rsidR="00A67BE9" w:rsidRDefault="00715713" w:rsidP="00C06E07">
            <w:pPr>
              <w:rPr>
                <w:rFonts w:ascii="宋体" w:hAnsi="宋体"/>
                <w:szCs w:val="21"/>
              </w:rPr>
            </w:pPr>
            <w:r>
              <w:rPr>
                <w:rFonts w:ascii="宋体" w:hAnsi="宋体" w:hint="eastAsia"/>
                <w:szCs w:val="21"/>
              </w:rPr>
              <w:t>□出院带药</w:t>
            </w:r>
          </w:p>
          <w:p w:rsidR="00A67BE9" w:rsidRDefault="00A67BE9" w:rsidP="00C06E07">
            <w:pPr>
              <w:rPr>
                <w:szCs w:val="21"/>
              </w:rPr>
            </w:pPr>
          </w:p>
          <w:p w:rsidR="00A67BE9" w:rsidRDefault="00A67BE9" w:rsidP="00C06E07">
            <w:pPr>
              <w:rPr>
                <w:szCs w:val="21"/>
              </w:rPr>
            </w:pPr>
          </w:p>
          <w:p w:rsidR="00A67BE9" w:rsidRDefault="00A67BE9" w:rsidP="00C06E07">
            <w:pPr>
              <w:rPr>
                <w:szCs w:val="21"/>
              </w:rPr>
            </w:pPr>
          </w:p>
          <w:p w:rsidR="00A67BE9" w:rsidRDefault="00A67BE9" w:rsidP="00C06E07">
            <w:pPr>
              <w:rPr>
                <w:szCs w:val="21"/>
              </w:rPr>
            </w:pPr>
          </w:p>
          <w:p w:rsidR="00A67BE9" w:rsidRDefault="00A67BE9" w:rsidP="00C06E07">
            <w:pPr>
              <w:rPr>
                <w:szCs w:val="21"/>
              </w:rPr>
            </w:pPr>
          </w:p>
          <w:p w:rsidR="00A67BE9" w:rsidRDefault="00A67BE9" w:rsidP="00C06E07">
            <w:pPr>
              <w:rPr>
                <w:szCs w:val="21"/>
              </w:rPr>
            </w:pPr>
          </w:p>
          <w:p w:rsidR="00A67BE9" w:rsidRDefault="00A67BE9" w:rsidP="00C06E07">
            <w:pPr>
              <w:rPr>
                <w:szCs w:val="21"/>
              </w:rPr>
            </w:pPr>
          </w:p>
        </w:tc>
      </w:tr>
      <w:tr w:rsidR="00A67BE9" w:rsidTr="001E78EC">
        <w:trPr>
          <w:cantSplit/>
          <w:trHeight w:val="1134"/>
          <w:jc w:val="center"/>
        </w:trPr>
        <w:tc>
          <w:tcPr>
            <w:tcW w:w="1101" w:type="dxa"/>
            <w:textDirection w:val="tbRlV"/>
            <w:vAlign w:val="center"/>
          </w:tcPr>
          <w:p w:rsidR="00A67BE9" w:rsidRDefault="00715713" w:rsidP="00C06E07">
            <w:pPr>
              <w:ind w:left="113" w:right="113"/>
              <w:jc w:val="center"/>
              <w:rPr>
                <w:szCs w:val="21"/>
              </w:rPr>
            </w:pPr>
            <w:r>
              <w:rPr>
                <w:rFonts w:hint="eastAsia"/>
                <w:szCs w:val="21"/>
              </w:rPr>
              <w:t>主要护理工作</w:t>
            </w:r>
          </w:p>
        </w:tc>
        <w:tc>
          <w:tcPr>
            <w:tcW w:w="2425" w:type="dxa"/>
          </w:tcPr>
          <w:p w:rsidR="00A67BE9" w:rsidRDefault="00715713" w:rsidP="00C06E07">
            <w:pPr>
              <w:rPr>
                <w:szCs w:val="21"/>
              </w:rPr>
            </w:pPr>
            <w:r>
              <w:rPr>
                <w:rFonts w:asciiTheme="minorEastAsia" w:hAnsiTheme="minorEastAsia" w:hint="eastAsia"/>
                <w:szCs w:val="21"/>
              </w:rPr>
              <w:t>□</w:t>
            </w:r>
            <w:r>
              <w:rPr>
                <w:rFonts w:hint="eastAsia"/>
                <w:szCs w:val="21"/>
              </w:rPr>
              <w:t>按医嘱完成护理操作、日常治疗</w:t>
            </w:r>
          </w:p>
          <w:p w:rsidR="00A67BE9" w:rsidRDefault="00715713" w:rsidP="00C06E07">
            <w:pPr>
              <w:rPr>
                <w:szCs w:val="21"/>
              </w:rPr>
            </w:pPr>
            <w:r>
              <w:rPr>
                <w:rFonts w:asciiTheme="minorEastAsia" w:hAnsiTheme="minorEastAsia" w:hint="eastAsia"/>
                <w:szCs w:val="21"/>
              </w:rPr>
              <w:t>□</w:t>
            </w:r>
            <w:r>
              <w:rPr>
                <w:rFonts w:hint="eastAsia"/>
                <w:szCs w:val="21"/>
              </w:rPr>
              <w:t>完成常规生命体征的监测</w:t>
            </w:r>
          </w:p>
          <w:p w:rsidR="00A67BE9" w:rsidRDefault="00715713" w:rsidP="00C06E07">
            <w:pPr>
              <w:rPr>
                <w:szCs w:val="21"/>
              </w:rPr>
            </w:pPr>
            <w:r>
              <w:rPr>
                <w:rFonts w:asciiTheme="minorEastAsia" w:hAnsiTheme="minorEastAsia" w:hint="eastAsia"/>
                <w:szCs w:val="21"/>
              </w:rPr>
              <w:t>□</w:t>
            </w:r>
            <w:r>
              <w:rPr>
                <w:rFonts w:hint="eastAsia"/>
                <w:szCs w:val="21"/>
              </w:rPr>
              <w:t>治疗前中医情志疏导、健康教育</w:t>
            </w:r>
          </w:p>
          <w:p w:rsidR="00A67BE9" w:rsidRDefault="00715713" w:rsidP="00C06E07">
            <w:pPr>
              <w:rPr>
                <w:szCs w:val="21"/>
              </w:rPr>
            </w:pPr>
            <w:r>
              <w:rPr>
                <w:rFonts w:asciiTheme="minorEastAsia" w:hAnsiTheme="minorEastAsia" w:hint="eastAsia"/>
                <w:szCs w:val="21"/>
              </w:rPr>
              <w:t>□</w:t>
            </w:r>
            <w:r>
              <w:rPr>
                <w:rFonts w:hint="eastAsia"/>
                <w:szCs w:val="21"/>
              </w:rPr>
              <w:t>饮食指导</w:t>
            </w:r>
          </w:p>
          <w:p w:rsidR="00A67BE9" w:rsidRDefault="00715713" w:rsidP="00C06E07">
            <w:pPr>
              <w:rPr>
                <w:szCs w:val="21"/>
              </w:rPr>
            </w:pPr>
            <w:r>
              <w:rPr>
                <w:rFonts w:asciiTheme="minorEastAsia" w:hAnsiTheme="minorEastAsia" w:hint="eastAsia"/>
                <w:szCs w:val="21"/>
              </w:rPr>
              <w:t>□</w:t>
            </w:r>
            <w:r>
              <w:rPr>
                <w:rFonts w:hint="eastAsia"/>
                <w:szCs w:val="21"/>
              </w:rPr>
              <w:t>安排并指导陪护工作</w:t>
            </w:r>
          </w:p>
          <w:p w:rsidR="00A67BE9" w:rsidRDefault="00715713" w:rsidP="00C06E07">
            <w:pPr>
              <w:rPr>
                <w:rFonts w:asciiTheme="minorEastAsia" w:hAnsiTheme="minorEastAsia"/>
                <w:szCs w:val="21"/>
              </w:rPr>
            </w:pPr>
            <w:r>
              <w:rPr>
                <w:rFonts w:asciiTheme="minorEastAsia" w:hAnsiTheme="minorEastAsia" w:hint="eastAsia"/>
                <w:szCs w:val="21"/>
              </w:rPr>
              <w:t>□</w:t>
            </w:r>
            <w:r>
              <w:rPr>
                <w:rFonts w:hint="eastAsia"/>
                <w:szCs w:val="21"/>
              </w:rPr>
              <w:t>晨晚间护理、夜间巡视</w:t>
            </w:r>
          </w:p>
        </w:tc>
        <w:tc>
          <w:tcPr>
            <w:tcW w:w="2475" w:type="dxa"/>
          </w:tcPr>
          <w:p w:rsidR="00A67BE9" w:rsidRDefault="00715713" w:rsidP="00C06E07">
            <w:pPr>
              <w:rPr>
                <w:szCs w:val="21"/>
              </w:rPr>
            </w:pPr>
            <w:r>
              <w:rPr>
                <w:rFonts w:asciiTheme="minorEastAsia" w:hAnsiTheme="minorEastAsia" w:hint="eastAsia"/>
                <w:szCs w:val="21"/>
              </w:rPr>
              <w:t>□</w:t>
            </w:r>
            <w:r>
              <w:rPr>
                <w:rFonts w:hint="eastAsia"/>
                <w:szCs w:val="21"/>
              </w:rPr>
              <w:t>按医嘱完成护理操作、日常治疗</w:t>
            </w:r>
          </w:p>
          <w:p w:rsidR="00A67BE9" w:rsidRDefault="00715713" w:rsidP="00C06E07">
            <w:pPr>
              <w:rPr>
                <w:szCs w:val="21"/>
              </w:rPr>
            </w:pPr>
            <w:r>
              <w:rPr>
                <w:rFonts w:asciiTheme="minorEastAsia" w:hAnsiTheme="minorEastAsia" w:hint="eastAsia"/>
                <w:szCs w:val="21"/>
              </w:rPr>
              <w:t>□</w:t>
            </w:r>
            <w:r>
              <w:rPr>
                <w:rFonts w:hint="eastAsia"/>
                <w:szCs w:val="21"/>
              </w:rPr>
              <w:t>完成常规生命体征的监测</w:t>
            </w:r>
          </w:p>
          <w:p w:rsidR="00A67BE9" w:rsidRDefault="00715713" w:rsidP="00C06E07">
            <w:pPr>
              <w:rPr>
                <w:szCs w:val="21"/>
              </w:rPr>
            </w:pPr>
            <w:r>
              <w:rPr>
                <w:rFonts w:asciiTheme="minorEastAsia" w:hAnsiTheme="minorEastAsia" w:hint="eastAsia"/>
                <w:szCs w:val="21"/>
              </w:rPr>
              <w:t>□</w:t>
            </w:r>
            <w:r>
              <w:rPr>
                <w:rFonts w:hint="eastAsia"/>
                <w:szCs w:val="21"/>
              </w:rPr>
              <w:t>治疗前中医情志疏导、健康教育</w:t>
            </w:r>
          </w:p>
          <w:p w:rsidR="00A67BE9" w:rsidRDefault="00715713" w:rsidP="00C06E07">
            <w:pPr>
              <w:rPr>
                <w:szCs w:val="21"/>
              </w:rPr>
            </w:pPr>
            <w:r>
              <w:rPr>
                <w:rFonts w:asciiTheme="minorEastAsia" w:hAnsiTheme="minorEastAsia" w:hint="eastAsia"/>
                <w:szCs w:val="21"/>
              </w:rPr>
              <w:t>□</w:t>
            </w:r>
            <w:r>
              <w:rPr>
                <w:rFonts w:hint="eastAsia"/>
                <w:szCs w:val="21"/>
              </w:rPr>
              <w:t>饮食指导</w:t>
            </w:r>
          </w:p>
          <w:p w:rsidR="00A67BE9" w:rsidRDefault="00715713" w:rsidP="00C06E07">
            <w:pPr>
              <w:rPr>
                <w:szCs w:val="21"/>
              </w:rPr>
            </w:pPr>
            <w:r>
              <w:rPr>
                <w:rFonts w:asciiTheme="minorEastAsia" w:hAnsiTheme="minorEastAsia" w:hint="eastAsia"/>
                <w:szCs w:val="21"/>
              </w:rPr>
              <w:t>□</w:t>
            </w:r>
            <w:r>
              <w:rPr>
                <w:rFonts w:hint="eastAsia"/>
                <w:szCs w:val="21"/>
              </w:rPr>
              <w:t>安排并指导陪护工作</w:t>
            </w:r>
          </w:p>
          <w:p w:rsidR="00A67BE9" w:rsidRDefault="00715713" w:rsidP="00C06E07">
            <w:pPr>
              <w:rPr>
                <w:rFonts w:asciiTheme="minorEastAsia" w:hAnsiTheme="minorEastAsia"/>
                <w:szCs w:val="21"/>
              </w:rPr>
            </w:pPr>
            <w:r>
              <w:rPr>
                <w:rFonts w:asciiTheme="minorEastAsia" w:hAnsiTheme="minorEastAsia" w:hint="eastAsia"/>
                <w:szCs w:val="21"/>
              </w:rPr>
              <w:t>□</w:t>
            </w:r>
            <w:r>
              <w:rPr>
                <w:rFonts w:hint="eastAsia"/>
                <w:szCs w:val="21"/>
              </w:rPr>
              <w:t>晨晚间护理、夜间巡视</w:t>
            </w:r>
          </w:p>
        </w:tc>
        <w:tc>
          <w:tcPr>
            <w:tcW w:w="2521" w:type="dxa"/>
          </w:tcPr>
          <w:p w:rsidR="00A67BE9" w:rsidRDefault="00715713" w:rsidP="00C06E07">
            <w:pPr>
              <w:topLinePunct/>
              <w:ind w:right="210"/>
              <w:rPr>
                <w:rFonts w:ascii="宋体" w:hAnsi="宋体"/>
                <w:szCs w:val="21"/>
              </w:rPr>
            </w:pPr>
            <w:r>
              <w:rPr>
                <w:rFonts w:ascii="宋体" w:hAnsi="宋体" w:hint="eastAsia"/>
                <w:szCs w:val="21"/>
              </w:rPr>
              <w:t>□协助办理出院手续</w:t>
            </w:r>
          </w:p>
          <w:p w:rsidR="00A67BE9" w:rsidRDefault="00715713" w:rsidP="00C06E07">
            <w:pPr>
              <w:topLinePunct/>
              <w:ind w:right="210"/>
              <w:rPr>
                <w:rFonts w:ascii="宋体" w:hAnsi="宋体"/>
                <w:szCs w:val="21"/>
              </w:rPr>
            </w:pPr>
            <w:r>
              <w:rPr>
                <w:rFonts w:ascii="宋体" w:hAnsi="宋体" w:hint="eastAsia"/>
                <w:szCs w:val="21"/>
              </w:rPr>
              <w:t>□送病人出院</w:t>
            </w:r>
          </w:p>
          <w:p w:rsidR="00A67BE9" w:rsidRDefault="00715713" w:rsidP="00C06E07">
            <w:pPr>
              <w:rPr>
                <w:szCs w:val="21"/>
              </w:rPr>
            </w:pPr>
            <w:r>
              <w:rPr>
                <w:rFonts w:ascii="宋体" w:hAnsi="宋体" w:hint="eastAsia"/>
                <w:szCs w:val="21"/>
              </w:rPr>
              <w:t>□交代出院后注意事项</w:t>
            </w:r>
          </w:p>
        </w:tc>
      </w:tr>
      <w:tr w:rsidR="00A67BE9" w:rsidTr="001E78EC">
        <w:trPr>
          <w:jc w:val="center"/>
        </w:trPr>
        <w:tc>
          <w:tcPr>
            <w:tcW w:w="1101" w:type="dxa"/>
          </w:tcPr>
          <w:p w:rsidR="001E78EC" w:rsidRDefault="00715713" w:rsidP="00C06E07">
            <w:pPr>
              <w:rPr>
                <w:szCs w:val="21"/>
              </w:rPr>
            </w:pPr>
            <w:r>
              <w:rPr>
                <w:rFonts w:hint="eastAsia"/>
                <w:szCs w:val="21"/>
              </w:rPr>
              <w:t>病情</w:t>
            </w:r>
          </w:p>
          <w:p w:rsidR="001E78EC" w:rsidRDefault="00715713" w:rsidP="00C06E07">
            <w:pPr>
              <w:rPr>
                <w:szCs w:val="21"/>
              </w:rPr>
            </w:pPr>
            <w:r>
              <w:rPr>
                <w:rFonts w:hint="eastAsia"/>
                <w:szCs w:val="21"/>
              </w:rPr>
              <w:t>变异</w:t>
            </w:r>
          </w:p>
          <w:p w:rsidR="00A67BE9" w:rsidRDefault="00715713" w:rsidP="00C06E07">
            <w:pPr>
              <w:rPr>
                <w:szCs w:val="21"/>
              </w:rPr>
            </w:pPr>
            <w:r>
              <w:rPr>
                <w:rFonts w:hint="eastAsia"/>
                <w:szCs w:val="21"/>
              </w:rPr>
              <w:t>记录</w:t>
            </w:r>
          </w:p>
        </w:tc>
        <w:tc>
          <w:tcPr>
            <w:tcW w:w="2425" w:type="dxa"/>
          </w:tcPr>
          <w:p w:rsidR="00A67BE9" w:rsidRDefault="00715713" w:rsidP="00C06E07">
            <w:pPr>
              <w:rPr>
                <w:szCs w:val="21"/>
              </w:rPr>
            </w:pPr>
            <w:r>
              <w:rPr>
                <w:rFonts w:asciiTheme="minorEastAsia" w:hAnsiTheme="minorEastAsia" w:hint="eastAsia"/>
                <w:szCs w:val="21"/>
              </w:rPr>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r>
              <w:rPr>
                <w:rFonts w:hint="eastAsia"/>
                <w:szCs w:val="21"/>
              </w:rPr>
              <w:t>原因：</w:t>
            </w:r>
          </w:p>
          <w:p w:rsidR="00A67BE9" w:rsidRDefault="00715713" w:rsidP="00C06E07">
            <w:pPr>
              <w:rPr>
                <w:szCs w:val="21"/>
              </w:rPr>
            </w:pPr>
            <w:r>
              <w:rPr>
                <w:rFonts w:hint="eastAsia"/>
                <w:szCs w:val="21"/>
              </w:rPr>
              <w:t>1.</w:t>
            </w:r>
          </w:p>
          <w:p w:rsidR="00A67BE9" w:rsidRDefault="00715713" w:rsidP="00C06E07">
            <w:pPr>
              <w:rPr>
                <w:rFonts w:asciiTheme="minorEastAsia" w:hAnsiTheme="minorEastAsia"/>
                <w:szCs w:val="21"/>
              </w:rPr>
            </w:pPr>
            <w:r>
              <w:rPr>
                <w:rFonts w:hint="eastAsia"/>
                <w:szCs w:val="21"/>
              </w:rPr>
              <w:t>2.</w:t>
            </w:r>
          </w:p>
        </w:tc>
        <w:tc>
          <w:tcPr>
            <w:tcW w:w="2475" w:type="dxa"/>
          </w:tcPr>
          <w:p w:rsidR="00A67BE9" w:rsidRDefault="00715713" w:rsidP="00C06E07">
            <w:pPr>
              <w:rPr>
                <w:szCs w:val="21"/>
              </w:rPr>
            </w:pPr>
            <w:r>
              <w:rPr>
                <w:rFonts w:asciiTheme="minorEastAsia" w:hAnsiTheme="minorEastAsia" w:hint="eastAsia"/>
                <w:szCs w:val="21"/>
              </w:rPr>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r>
              <w:rPr>
                <w:rFonts w:hint="eastAsia"/>
                <w:szCs w:val="21"/>
              </w:rPr>
              <w:t>原因：</w:t>
            </w:r>
          </w:p>
          <w:p w:rsidR="00A67BE9" w:rsidRDefault="00715713" w:rsidP="00C06E07">
            <w:pPr>
              <w:rPr>
                <w:szCs w:val="21"/>
              </w:rPr>
            </w:pPr>
            <w:r>
              <w:rPr>
                <w:rFonts w:hint="eastAsia"/>
                <w:szCs w:val="21"/>
              </w:rPr>
              <w:t>1.</w:t>
            </w:r>
          </w:p>
          <w:p w:rsidR="00A67BE9" w:rsidRDefault="00715713" w:rsidP="00C06E07">
            <w:pPr>
              <w:rPr>
                <w:rFonts w:asciiTheme="minorEastAsia" w:hAnsiTheme="minorEastAsia"/>
                <w:szCs w:val="21"/>
              </w:rPr>
            </w:pPr>
            <w:r>
              <w:rPr>
                <w:rFonts w:hint="eastAsia"/>
                <w:szCs w:val="21"/>
              </w:rPr>
              <w:t>2.</w:t>
            </w:r>
          </w:p>
        </w:tc>
        <w:tc>
          <w:tcPr>
            <w:tcW w:w="2521" w:type="dxa"/>
          </w:tcPr>
          <w:p w:rsidR="00A67BE9" w:rsidRDefault="00715713" w:rsidP="00C06E07">
            <w:pPr>
              <w:rPr>
                <w:szCs w:val="21"/>
              </w:rPr>
            </w:pPr>
            <w:r>
              <w:rPr>
                <w:rFonts w:asciiTheme="minorEastAsia" w:hAnsiTheme="minorEastAsia" w:hint="eastAsia"/>
                <w:szCs w:val="21"/>
              </w:rPr>
              <w:t>□</w:t>
            </w:r>
            <w:r>
              <w:rPr>
                <w:rFonts w:hint="eastAsia"/>
                <w:szCs w:val="21"/>
              </w:rPr>
              <w:t>无</w:t>
            </w:r>
            <w:r>
              <w:rPr>
                <w:rFonts w:hint="eastAsia"/>
                <w:szCs w:val="21"/>
              </w:rPr>
              <w:t xml:space="preserve"> </w:t>
            </w:r>
            <w:r>
              <w:rPr>
                <w:rFonts w:asciiTheme="minorEastAsia" w:hAnsiTheme="minorEastAsia" w:hint="eastAsia"/>
                <w:szCs w:val="21"/>
              </w:rPr>
              <w:t>□</w:t>
            </w:r>
            <w:r>
              <w:rPr>
                <w:rFonts w:hint="eastAsia"/>
                <w:szCs w:val="21"/>
              </w:rPr>
              <w:t>有</w:t>
            </w:r>
            <w:r>
              <w:rPr>
                <w:rFonts w:hint="eastAsia"/>
                <w:szCs w:val="21"/>
              </w:rPr>
              <w:t xml:space="preserve"> </w:t>
            </w:r>
            <w:r>
              <w:rPr>
                <w:rFonts w:hint="eastAsia"/>
                <w:szCs w:val="21"/>
              </w:rPr>
              <w:t>原因：</w:t>
            </w:r>
          </w:p>
          <w:p w:rsidR="00A67BE9" w:rsidRDefault="00715713" w:rsidP="00C06E07">
            <w:pPr>
              <w:rPr>
                <w:szCs w:val="21"/>
              </w:rPr>
            </w:pPr>
            <w:r>
              <w:rPr>
                <w:rFonts w:hint="eastAsia"/>
                <w:szCs w:val="21"/>
              </w:rPr>
              <w:t>1.</w:t>
            </w:r>
          </w:p>
          <w:p w:rsidR="00A67BE9" w:rsidRDefault="00715713" w:rsidP="00C06E07">
            <w:pPr>
              <w:rPr>
                <w:szCs w:val="21"/>
              </w:rPr>
            </w:pPr>
            <w:r>
              <w:rPr>
                <w:rFonts w:hint="eastAsia"/>
                <w:szCs w:val="21"/>
              </w:rPr>
              <w:t>2.</w:t>
            </w:r>
          </w:p>
        </w:tc>
      </w:tr>
      <w:tr w:rsidR="00A67BE9" w:rsidTr="001E78EC">
        <w:trPr>
          <w:jc w:val="center"/>
        </w:trPr>
        <w:tc>
          <w:tcPr>
            <w:tcW w:w="1101" w:type="dxa"/>
          </w:tcPr>
          <w:p w:rsidR="001E78EC" w:rsidRDefault="00715713" w:rsidP="00C06E07">
            <w:pPr>
              <w:rPr>
                <w:szCs w:val="21"/>
              </w:rPr>
            </w:pPr>
            <w:r>
              <w:rPr>
                <w:rFonts w:hint="eastAsia"/>
                <w:szCs w:val="21"/>
              </w:rPr>
              <w:t>责任</w:t>
            </w:r>
          </w:p>
          <w:p w:rsidR="001E78EC" w:rsidRDefault="00715713" w:rsidP="00C06E07">
            <w:pPr>
              <w:rPr>
                <w:szCs w:val="21"/>
              </w:rPr>
            </w:pPr>
            <w:r>
              <w:rPr>
                <w:rFonts w:hint="eastAsia"/>
                <w:szCs w:val="21"/>
              </w:rPr>
              <w:t>护士</w:t>
            </w:r>
          </w:p>
          <w:p w:rsidR="00A67BE9" w:rsidRDefault="00715713" w:rsidP="00C06E07">
            <w:pPr>
              <w:rPr>
                <w:szCs w:val="21"/>
              </w:rPr>
            </w:pPr>
            <w:r>
              <w:rPr>
                <w:rFonts w:hint="eastAsia"/>
                <w:szCs w:val="21"/>
              </w:rPr>
              <w:t>签名</w:t>
            </w:r>
          </w:p>
        </w:tc>
        <w:tc>
          <w:tcPr>
            <w:tcW w:w="2425" w:type="dxa"/>
          </w:tcPr>
          <w:p w:rsidR="00A67BE9" w:rsidRDefault="00A67BE9" w:rsidP="00C06E07">
            <w:pPr>
              <w:rPr>
                <w:szCs w:val="21"/>
              </w:rPr>
            </w:pPr>
          </w:p>
        </w:tc>
        <w:tc>
          <w:tcPr>
            <w:tcW w:w="2475" w:type="dxa"/>
          </w:tcPr>
          <w:p w:rsidR="00A67BE9" w:rsidRDefault="00A67BE9" w:rsidP="00C06E07">
            <w:pPr>
              <w:rPr>
                <w:szCs w:val="21"/>
              </w:rPr>
            </w:pPr>
          </w:p>
        </w:tc>
        <w:tc>
          <w:tcPr>
            <w:tcW w:w="2521" w:type="dxa"/>
          </w:tcPr>
          <w:p w:rsidR="00A67BE9" w:rsidRDefault="00A67BE9" w:rsidP="00C06E07">
            <w:pPr>
              <w:rPr>
                <w:szCs w:val="21"/>
              </w:rPr>
            </w:pPr>
          </w:p>
        </w:tc>
      </w:tr>
      <w:tr w:rsidR="00A67BE9" w:rsidTr="001E78EC">
        <w:trPr>
          <w:jc w:val="center"/>
        </w:trPr>
        <w:tc>
          <w:tcPr>
            <w:tcW w:w="1101" w:type="dxa"/>
          </w:tcPr>
          <w:p w:rsidR="001E78EC" w:rsidRDefault="00715713" w:rsidP="00C06E07">
            <w:pPr>
              <w:rPr>
                <w:szCs w:val="21"/>
              </w:rPr>
            </w:pPr>
            <w:r>
              <w:rPr>
                <w:rFonts w:hint="eastAsia"/>
                <w:szCs w:val="21"/>
              </w:rPr>
              <w:t>医师</w:t>
            </w:r>
          </w:p>
          <w:p w:rsidR="00A67BE9" w:rsidRDefault="00715713" w:rsidP="00C06E07">
            <w:pPr>
              <w:rPr>
                <w:szCs w:val="21"/>
              </w:rPr>
            </w:pPr>
            <w:r>
              <w:rPr>
                <w:rFonts w:hint="eastAsia"/>
                <w:szCs w:val="21"/>
              </w:rPr>
              <w:t>签名</w:t>
            </w:r>
          </w:p>
        </w:tc>
        <w:tc>
          <w:tcPr>
            <w:tcW w:w="2425" w:type="dxa"/>
          </w:tcPr>
          <w:p w:rsidR="00A67BE9" w:rsidRDefault="00A67BE9" w:rsidP="00C06E07">
            <w:pPr>
              <w:rPr>
                <w:szCs w:val="21"/>
              </w:rPr>
            </w:pPr>
          </w:p>
        </w:tc>
        <w:tc>
          <w:tcPr>
            <w:tcW w:w="2475" w:type="dxa"/>
          </w:tcPr>
          <w:p w:rsidR="00A67BE9" w:rsidRDefault="00A67BE9" w:rsidP="00C06E07">
            <w:pPr>
              <w:rPr>
                <w:szCs w:val="21"/>
              </w:rPr>
            </w:pPr>
          </w:p>
        </w:tc>
        <w:tc>
          <w:tcPr>
            <w:tcW w:w="2521" w:type="dxa"/>
          </w:tcPr>
          <w:p w:rsidR="00A67BE9" w:rsidRDefault="00A67BE9" w:rsidP="00C06E07">
            <w:pPr>
              <w:rPr>
                <w:szCs w:val="21"/>
              </w:rPr>
            </w:pPr>
          </w:p>
        </w:tc>
      </w:tr>
    </w:tbl>
    <w:p w:rsidR="001E78EC" w:rsidRDefault="001E78EC" w:rsidP="00715713">
      <w:pPr>
        <w:spacing w:line="360" w:lineRule="auto"/>
        <w:rPr>
          <w:rStyle w:val="a7"/>
          <w:b w:val="0"/>
          <w:bCs w:val="0"/>
          <w:sz w:val="24"/>
          <w:szCs w:val="24"/>
        </w:rPr>
      </w:pPr>
    </w:p>
    <w:p w:rsidR="001E78EC" w:rsidRDefault="001E78EC" w:rsidP="00715713">
      <w:pPr>
        <w:spacing w:line="360" w:lineRule="auto"/>
        <w:rPr>
          <w:rStyle w:val="a7"/>
          <w:b w:val="0"/>
          <w:bCs w:val="0"/>
          <w:sz w:val="24"/>
          <w:szCs w:val="24"/>
        </w:rPr>
      </w:pPr>
    </w:p>
    <w:p w:rsidR="00A67BE9" w:rsidRDefault="00715713" w:rsidP="006534BD">
      <w:pPr>
        <w:spacing w:line="400" w:lineRule="exact"/>
        <w:ind w:leftChars="472" w:left="991"/>
        <w:rPr>
          <w:rStyle w:val="a7"/>
          <w:b w:val="0"/>
          <w:bCs w:val="0"/>
          <w:sz w:val="24"/>
          <w:szCs w:val="24"/>
        </w:rPr>
      </w:pPr>
      <w:r>
        <w:rPr>
          <w:rStyle w:val="a7"/>
          <w:rFonts w:hint="eastAsia"/>
          <w:b w:val="0"/>
          <w:bCs w:val="0"/>
          <w:sz w:val="24"/>
          <w:szCs w:val="24"/>
        </w:rPr>
        <w:lastRenderedPageBreak/>
        <w:t>牵头分会：中华中医药学会针刀医学分会</w:t>
      </w:r>
    </w:p>
    <w:p w:rsidR="00A67BE9" w:rsidRDefault="00715713" w:rsidP="006534BD">
      <w:pPr>
        <w:spacing w:line="400" w:lineRule="exact"/>
        <w:ind w:leftChars="472" w:left="991"/>
        <w:rPr>
          <w:rStyle w:val="a7"/>
          <w:b w:val="0"/>
          <w:bCs w:val="0"/>
          <w:sz w:val="24"/>
          <w:szCs w:val="24"/>
        </w:rPr>
      </w:pPr>
      <w:r>
        <w:rPr>
          <w:rStyle w:val="a7"/>
          <w:rFonts w:hint="eastAsia"/>
          <w:b w:val="0"/>
          <w:bCs w:val="0"/>
          <w:sz w:val="24"/>
          <w:szCs w:val="24"/>
        </w:rPr>
        <w:t>牵</w:t>
      </w:r>
      <w:r w:rsidR="001E78EC">
        <w:rPr>
          <w:rStyle w:val="a7"/>
          <w:rFonts w:hint="eastAsia"/>
          <w:b w:val="0"/>
          <w:bCs w:val="0"/>
          <w:sz w:val="24"/>
          <w:szCs w:val="24"/>
        </w:rPr>
        <w:t xml:space="preserve"> </w:t>
      </w:r>
      <w:r>
        <w:rPr>
          <w:rStyle w:val="a7"/>
          <w:rFonts w:hint="eastAsia"/>
          <w:b w:val="0"/>
          <w:bCs w:val="0"/>
          <w:sz w:val="24"/>
          <w:szCs w:val="24"/>
        </w:rPr>
        <w:t>头</w:t>
      </w:r>
      <w:r w:rsidR="001E78EC">
        <w:rPr>
          <w:rStyle w:val="a7"/>
          <w:rFonts w:hint="eastAsia"/>
          <w:b w:val="0"/>
          <w:bCs w:val="0"/>
          <w:sz w:val="24"/>
          <w:szCs w:val="24"/>
        </w:rPr>
        <w:t xml:space="preserve"> </w:t>
      </w:r>
      <w:r>
        <w:rPr>
          <w:rStyle w:val="a7"/>
          <w:rFonts w:hint="eastAsia"/>
          <w:b w:val="0"/>
          <w:bCs w:val="0"/>
          <w:sz w:val="24"/>
          <w:szCs w:val="24"/>
        </w:rPr>
        <w:t>人：郭长青（北京中医药大学）</w:t>
      </w:r>
    </w:p>
    <w:p w:rsidR="00A67BE9" w:rsidRDefault="00715713" w:rsidP="006534BD">
      <w:pPr>
        <w:spacing w:line="400" w:lineRule="exact"/>
        <w:ind w:leftChars="472" w:left="991"/>
        <w:rPr>
          <w:rStyle w:val="a7"/>
          <w:b w:val="0"/>
          <w:bCs w:val="0"/>
          <w:sz w:val="24"/>
          <w:szCs w:val="24"/>
        </w:rPr>
      </w:pPr>
      <w:r>
        <w:rPr>
          <w:rStyle w:val="a7"/>
          <w:b w:val="0"/>
          <w:bCs w:val="0"/>
          <w:sz w:val="24"/>
          <w:szCs w:val="24"/>
        </w:rPr>
        <w:t>主要完成人</w:t>
      </w:r>
      <w:r>
        <w:rPr>
          <w:rStyle w:val="a7"/>
          <w:rFonts w:hint="eastAsia"/>
          <w:b w:val="0"/>
          <w:bCs w:val="0"/>
          <w:sz w:val="24"/>
          <w:szCs w:val="24"/>
        </w:rPr>
        <w:t>：</w:t>
      </w:r>
    </w:p>
    <w:p w:rsidR="00A67BE9" w:rsidRDefault="00715713" w:rsidP="006534BD">
      <w:pPr>
        <w:topLinePunct/>
        <w:spacing w:line="400" w:lineRule="exact"/>
        <w:ind w:leftChars="472" w:left="991" w:right="210" w:firstLineChars="450" w:firstLine="1080"/>
        <w:rPr>
          <w:sz w:val="24"/>
          <w:szCs w:val="24"/>
        </w:rPr>
      </w:pPr>
      <w:r>
        <w:rPr>
          <w:sz w:val="24"/>
          <w:szCs w:val="24"/>
        </w:rPr>
        <w:t>郭长青</w:t>
      </w:r>
      <w:r>
        <w:rPr>
          <w:rFonts w:asciiTheme="minorEastAsia" w:hAnsiTheme="minorEastAsia" w:hint="eastAsia"/>
          <w:sz w:val="24"/>
          <w:szCs w:val="24"/>
        </w:rPr>
        <w:t>（北京中医药大学）</w:t>
      </w:r>
    </w:p>
    <w:p w:rsidR="00A67BE9" w:rsidRDefault="00715713" w:rsidP="006534BD">
      <w:pPr>
        <w:topLinePunct/>
        <w:spacing w:line="400" w:lineRule="exact"/>
        <w:ind w:leftChars="472" w:left="991" w:right="210" w:firstLineChars="450" w:firstLine="1080"/>
        <w:rPr>
          <w:sz w:val="24"/>
          <w:szCs w:val="24"/>
        </w:rPr>
      </w:pPr>
      <w:r>
        <w:rPr>
          <w:sz w:val="24"/>
          <w:szCs w:val="24"/>
        </w:rPr>
        <w:t>牛志军</w:t>
      </w:r>
      <w:r>
        <w:rPr>
          <w:rFonts w:hint="eastAsia"/>
          <w:sz w:val="24"/>
          <w:szCs w:val="24"/>
        </w:rPr>
        <w:t>（北京市</w:t>
      </w:r>
      <w:r>
        <w:rPr>
          <w:rFonts w:asciiTheme="minorEastAsia" w:hAnsiTheme="minorEastAsia" w:hint="eastAsia"/>
          <w:sz w:val="24"/>
          <w:szCs w:val="24"/>
        </w:rPr>
        <w:t>宣武中医医院</w:t>
      </w:r>
      <w:r>
        <w:rPr>
          <w:rFonts w:hint="eastAsia"/>
          <w:sz w:val="24"/>
          <w:szCs w:val="24"/>
        </w:rPr>
        <w:t>）</w:t>
      </w:r>
    </w:p>
    <w:p w:rsidR="00A67BE9" w:rsidRDefault="00715713" w:rsidP="006534BD">
      <w:pPr>
        <w:topLinePunct/>
        <w:spacing w:line="400" w:lineRule="exact"/>
        <w:ind w:leftChars="472" w:left="991" w:right="210" w:firstLineChars="450" w:firstLine="1080"/>
        <w:rPr>
          <w:sz w:val="24"/>
          <w:szCs w:val="24"/>
        </w:rPr>
      </w:pPr>
      <w:r>
        <w:rPr>
          <w:rFonts w:hint="eastAsia"/>
          <w:sz w:val="24"/>
          <w:szCs w:val="24"/>
        </w:rPr>
        <w:t>赵瑞利（北京市东城区第一人民医院）</w:t>
      </w:r>
    </w:p>
    <w:p w:rsidR="00A67BE9" w:rsidRDefault="00715713" w:rsidP="006534BD">
      <w:pPr>
        <w:topLinePunct/>
        <w:spacing w:line="400" w:lineRule="exact"/>
        <w:ind w:leftChars="472" w:left="991" w:right="210" w:firstLineChars="450" w:firstLine="1080"/>
        <w:rPr>
          <w:sz w:val="24"/>
          <w:szCs w:val="24"/>
        </w:rPr>
      </w:pPr>
      <w:r>
        <w:rPr>
          <w:rFonts w:hint="eastAsia"/>
          <w:sz w:val="24"/>
          <w:szCs w:val="24"/>
        </w:rPr>
        <w:t>韩</w:t>
      </w:r>
      <w:r w:rsidR="001E78EC">
        <w:rPr>
          <w:rFonts w:hint="eastAsia"/>
          <w:sz w:val="24"/>
          <w:szCs w:val="24"/>
        </w:rPr>
        <w:t xml:space="preserve">  </w:t>
      </w:r>
      <w:r>
        <w:rPr>
          <w:rFonts w:hint="eastAsia"/>
          <w:sz w:val="24"/>
          <w:szCs w:val="24"/>
        </w:rPr>
        <w:t>峰（</w:t>
      </w:r>
      <w:r>
        <w:rPr>
          <w:rFonts w:asciiTheme="minorEastAsia" w:hAnsiTheme="minorEastAsia" w:hint="eastAsia"/>
          <w:sz w:val="24"/>
          <w:szCs w:val="24"/>
        </w:rPr>
        <w:t>北京市和平里医院</w:t>
      </w:r>
      <w:r>
        <w:rPr>
          <w:rFonts w:hint="eastAsia"/>
          <w:sz w:val="24"/>
          <w:szCs w:val="24"/>
        </w:rPr>
        <w:t>）</w:t>
      </w:r>
    </w:p>
    <w:p w:rsidR="00A67BE9" w:rsidRDefault="00715713" w:rsidP="006534BD">
      <w:pPr>
        <w:topLinePunct/>
        <w:spacing w:line="400" w:lineRule="exact"/>
        <w:ind w:leftChars="472" w:left="991" w:right="210" w:firstLineChars="450" w:firstLine="1080"/>
        <w:rPr>
          <w:sz w:val="24"/>
          <w:szCs w:val="24"/>
        </w:rPr>
      </w:pPr>
      <w:r>
        <w:rPr>
          <w:rFonts w:hint="eastAsia"/>
          <w:sz w:val="24"/>
          <w:szCs w:val="24"/>
        </w:rPr>
        <w:t>王思明（北</w:t>
      </w:r>
      <w:r>
        <w:rPr>
          <w:rFonts w:asciiTheme="minorEastAsia" w:hAnsiTheme="minorEastAsia" w:hint="eastAsia"/>
          <w:sz w:val="24"/>
          <w:szCs w:val="24"/>
        </w:rPr>
        <w:t>京市东城区社区卫生服务管理中心</w:t>
      </w:r>
      <w:r>
        <w:rPr>
          <w:rFonts w:hint="eastAsia"/>
          <w:sz w:val="24"/>
          <w:szCs w:val="24"/>
        </w:rPr>
        <w:t>）</w:t>
      </w:r>
    </w:p>
    <w:p w:rsidR="00A67BE9" w:rsidRDefault="00A67BE9" w:rsidP="006534BD">
      <w:pPr>
        <w:topLinePunct/>
        <w:spacing w:line="400" w:lineRule="exact"/>
        <w:ind w:leftChars="-428" w:left="-899" w:right="210" w:firstLineChars="513" w:firstLine="1077"/>
      </w:pPr>
    </w:p>
    <w:p w:rsidR="00A67BE9" w:rsidRDefault="00A67BE9" w:rsidP="00715713">
      <w:pPr>
        <w:spacing w:line="360" w:lineRule="auto"/>
        <w:rPr>
          <w:rFonts w:asciiTheme="minorEastAsia" w:hAnsiTheme="minorEastAsia"/>
          <w:b/>
          <w:sz w:val="24"/>
          <w:szCs w:val="24"/>
        </w:rPr>
      </w:pPr>
    </w:p>
    <w:sectPr w:rsidR="00A67BE9" w:rsidSect="00E754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D2" w:rsidRDefault="005532D2" w:rsidP="00101B9E">
      <w:r>
        <w:separator/>
      </w:r>
    </w:p>
  </w:endnote>
  <w:endnote w:type="continuationSeparator" w:id="1">
    <w:p w:rsidR="005532D2" w:rsidRDefault="005532D2" w:rsidP="00101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D2" w:rsidRDefault="005532D2" w:rsidP="00101B9E">
      <w:r>
        <w:separator/>
      </w:r>
    </w:p>
  </w:footnote>
  <w:footnote w:type="continuationSeparator" w:id="1">
    <w:p w:rsidR="005532D2" w:rsidRDefault="005532D2" w:rsidP="00101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B731"/>
    <w:multiLevelType w:val="singleLevel"/>
    <w:tmpl w:val="59F8B731"/>
    <w:lvl w:ilvl="0">
      <w:start w:val="1"/>
      <w:numFmt w:val="chineseCounting"/>
      <w:suff w:val="nothing"/>
      <w:lvlText w:val="%1、"/>
      <w:lvlJc w:val="left"/>
    </w:lvl>
  </w:abstractNum>
  <w:abstractNum w:abstractNumId="1">
    <w:nsid w:val="59F8B75A"/>
    <w:multiLevelType w:val="singleLevel"/>
    <w:tmpl w:val="59F8B75A"/>
    <w:lvl w:ilvl="0">
      <w:start w:val="1"/>
      <w:numFmt w:val="chineseCounting"/>
      <w:suff w:val="nothing"/>
      <w:lvlText w:val="（%1）"/>
      <w:lvlJc w:val="left"/>
    </w:lvl>
  </w:abstractNum>
  <w:abstractNum w:abstractNumId="2">
    <w:nsid w:val="59F8BA55"/>
    <w:multiLevelType w:val="singleLevel"/>
    <w:tmpl w:val="59F8BA55"/>
    <w:lvl w:ilvl="0">
      <w:start w:val="7"/>
      <w:numFmt w:val="chineseCounting"/>
      <w:suff w:val="nothing"/>
      <w:lvlText w:val="（%1）"/>
      <w:lvlJc w:val="left"/>
    </w:lvl>
  </w:abstractNum>
  <w:abstractNum w:abstractNumId="3">
    <w:nsid w:val="59F8BA6D"/>
    <w:multiLevelType w:val="singleLevel"/>
    <w:tmpl w:val="59F8BA6D"/>
    <w:lvl w:ilvl="0">
      <w:start w:val="1"/>
      <w:numFmt w:val="decimal"/>
      <w:lvlText w:val="%1."/>
      <w:lvlJc w:val="left"/>
      <w:pPr>
        <w:tabs>
          <w:tab w:val="left" w:pos="312"/>
        </w:tabs>
      </w:pPr>
    </w:lvl>
  </w:abstractNum>
  <w:abstractNum w:abstractNumId="4">
    <w:nsid w:val="59F8BB15"/>
    <w:multiLevelType w:val="singleLevel"/>
    <w:tmpl w:val="59F8BB15"/>
    <w:lvl w:ilvl="0">
      <w:start w:val="8"/>
      <w:numFmt w:val="chineseCounting"/>
      <w:suff w:val="nothing"/>
      <w:lvlText w:val="（%1）"/>
      <w:lvlJc w:val="left"/>
    </w:lvl>
  </w:abstractNum>
  <w:abstractNum w:abstractNumId="5">
    <w:nsid w:val="59F8BB78"/>
    <w:multiLevelType w:val="singleLevel"/>
    <w:tmpl w:val="59F8BB78"/>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EA1F3B"/>
    <w:rsid w:val="00045972"/>
    <w:rsid w:val="00062348"/>
    <w:rsid w:val="00065763"/>
    <w:rsid w:val="00066595"/>
    <w:rsid w:val="00092F93"/>
    <w:rsid w:val="000934B1"/>
    <w:rsid w:val="00095CC7"/>
    <w:rsid w:val="000B1ABA"/>
    <w:rsid w:val="000C042E"/>
    <w:rsid w:val="000C5197"/>
    <w:rsid w:val="000D1807"/>
    <w:rsid w:val="000D1E71"/>
    <w:rsid w:val="000F1C89"/>
    <w:rsid w:val="00101B9E"/>
    <w:rsid w:val="0010705B"/>
    <w:rsid w:val="00137A1F"/>
    <w:rsid w:val="00164B61"/>
    <w:rsid w:val="00167192"/>
    <w:rsid w:val="001846C3"/>
    <w:rsid w:val="001A0936"/>
    <w:rsid w:val="001A36E1"/>
    <w:rsid w:val="001C7513"/>
    <w:rsid w:val="001E78EC"/>
    <w:rsid w:val="001F14C1"/>
    <w:rsid w:val="001F28B7"/>
    <w:rsid w:val="002056F4"/>
    <w:rsid w:val="002108A9"/>
    <w:rsid w:val="002261A1"/>
    <w:rsid w:val="00230571"/>
    <w:rsid w:val="00231D1D"/>
    <w:rsid w:val="002636F2"/>
    <w:rsid w:val="0027659F"/>
    <w:rsid w:val="002A657B"/>
    <w:rsid w:val="002B7A74"/>
    <w:rsid w:val="002F7333"/>
    <w:rsid w:val="00314810"/>
    <w:rsid w:val="003243E4"/>
    <w:rsid w:val="003334C7"/>
    <w:rsid w:val="0033414B"/>
    <w:rsid w:val="0036598C"/>
    <w:rsid w:val="003703C3"/>
    <w:rsid w:val="0039205F"/>
    <w:rsid w:val="0039799E"/>
    <w:rsid w:val="003A3044"/>
    <w:rsid w:val="003C63DB"/>
    <w:rsid w:val="003D35CD"/>
    <w:rsid w:val="003D5331"/>
    <w:rsid w:val="003E72B8"/>
    <w:rsid w:val="003F35DB"/>
    <w:rsid w:val="003F3E7E"/>
    <w:rsid w:val="003F421B"/>
    <w:rsid w:val="00423592"/>
    <w:rsid w:val="0043126F"/>
    <w:rsid w:val="004369B5"/>
    <w:rsid w:val="00456116"/>
    <w:rsid w:val="004636FD"/>
    <w:rsid w:val="00491B5B"/>
    <w:rsid w:val="004A54F1"/>
    <w:rsid w:val="004C3A74"/>
    <w:rsid w:val="004C696C"/>
    <w:rsid w:val="004D3D19"/>
    <w:rsid w:val="004E0F96"/>
    <w:rsid w:val="00510A32"/>
    <w:rsid w:val="005177F1"/>
    <w:rsid w:val="00552488"/>
    <w:rsid w:val="005532D2"/>
    <w:rsid w:val="00554F01"/>
    <w:rsid w:val="00577884"/>
    <w:rsid w:val="005B39F0"/>
    <w:rsid w:val="005E564B"/>
    <w:rsid w:val="005E74E1"/>
    <w:rsid w:val="005F65B3"/>
    <w:rsid w:val="006042AE"/>
    <w:rsid w:val="0063358D"/>
    <w:rsid w:val="006534BD"/>
    <w:rsid w:val="00657206"/>
    <w:rsid w:val="00670076"/>
    <w:rsid w:val="0067739A"/>
    <w:rsid w:val="00694CF1"/>
    <w:rsid w:val="00696BB4"/>
    <w:rsid w:val="006B6994"/>
    <w:rsid w:val="006B7BFA"/>
    <w:rsid w:val="006E019A"/>
    <w:rsid w:val="006F01BF"/>
    <w:rsid w:val="006F4B28"/>
    <w:rsid w:val="007015F1"/>
    <w:rsid w:val="00715713"/>
    <w:rsid w:val="007163D2"/>
    <w:rsid w:val="00717E65"/>
    <w:rsid w:val="00720CFD"/>
    <w:rsid w:val="007252C9"/>
    <w:rsid w:val="00726C2E"/>
    <w:rsid w:val="00743417"/>
    <w:rsid w:val="00750F96"/>
    <w:rsid w:val="007628CE"/>
    <w:rsid w:val="00775DB1"/>
    <w:rsid w:val="007C4387"/>
    <w:rsid w:val="007F0ADD"/>
    <w:rsid w:val="007F27C4"/>
    <w:rsid w:val="00830CD5"/>
    <w:rsid w:val="00833264"/>
    <w:rsid w:val="0084399C"/>
    <w:rsid w:val="00854EFE"/>
    <w:rsid w:val="008A4E53"/>
    <w:rsid w:val="008B3054"/>
    <w:rsid w:val="008B7820"/>
    <w:rsid w:val="008C23CC"/>
    <w:rsid w:val="008C5D7B"/>
    <w:rsid w:val="008D75FA"/>
    <w:rsid w:val="009057A9"/>
    <w:rsid w:val="009317CB"/>
    <w:rsid w:val="009648ED"/>
    <w:rsid w:val="0097562D"/>
    <w:rsid w:val="009A14F3"/>
    <w:rsid w:val="009D0F83"/>
    <w:rsid w:val="009D2717"/>
    <w:rsid w:val="00A145D5"/>
    <w:rsid w:val="00A16524"/>
    <w:rsid w:val="00A41ED6"/>
    <w:rsid w:val="00A65835"/>
    <w:rsid w:val="00A67BE9"/>
    <w:rsid w:val="00A70684"/>
    <w:rsid w:val="00A71880"/>
    <w:rsid w:val="00A879DA"/>
    <w:rsid w:val="00A94B15"/>
    <w:rsid w:val="00AA51B3"/>
    <w:rsid w:val="00AA6C45"/>
    <w:rsid w:val="00AC10D1"/>
    <w:rsid w:val="00AD28D0"/>
    <w:rsid w:val="00AD3723"/>
    <w:rsid w:val="00AF28A9"/>
    <w:rsid w:val="00B107F6"/>
    <w:rsid w:val="00B11CD2"/>
    <w:rsid w:val="00B34565"/>
    <w:rsid w:val="00B82816"/>
    <w:rsid w:val="00B830DD"/>
    <w:rsid w:val="00B868CC"/>
    <w:rsid w:val="00BE67F0"/>
    <w:rsid w:val="00C00A59"/>
    <w:rsid w:val="00C01E3B"/>
    <w:rsid w:val="00C04108"/>
    <w:rsid w:val="00C056BC"/>
    <w:rsid w:val="00C06E07"/>
    <w:rsid w:val="00C2105E"/>
    <w:rsid w:val="00C33389"/>
    <w:rsid w:val="00C52F13"/>
    <w:rsid w:val="00C7444A"/>
    <w:rsid w:val="00C75957"/>
    <w:rsid w:val="00C80F11"/>
    <w:rsid w:val="00C86B31"/>
    <w:rsid w:val="00C92EAA"/>
    <w:rsid w:val="00C949BF"/>
    <w:rsid w:val="00CA122A"/>
    <w:rsid w:val="00CC0B52"/>
    <w:rsid w:val="00CE09C7"/>
    <w:rsid w:val="00CF35B3"/>
    <w:rsid w:val="00D0282F"/>
    <w:rsid w:val="00D257C9"/>
    <w:rsid w:val="00D508A2"/>
    <w:rsid w:val="00D67F0F"/>
    <w:rsid w:val="00D8756D"/>
    <w:rsid w:val="00D9560F"/>
    <w:rsid w:val="00DC59C4"/>
    <w:rsid w:val="00DD3821"/>
    <w:rsid w:val="00DD76CA"/>
    <w:rsid w:val="00E00185"/>
    <w:rsid w:val="00E07BBD"/>
    <w:rsid w:val="00E105C7"/>
    <w:rsid w:val="00E14B9D"/>
    <w:rsid w:val="00E346A1"/>
    <w:rsid w:val="00E40359"/>
    <w:rsid w:val="00E43A20"/>
    <w:rsid w:val="00E54EF0"/>
    <w:rsid w:val="00E7549B"/>
    <w:rsid w:val="00E91993"/>
    <w:rsid w:val="00EA36DB"/>
    <w:rsid w:val="00ED0663"/>
    <w:rsid w:val="00ED537D"/>
    <w:rsid w:val="00EE5961"/>
    <w:rsid w:val="00F10B9F"/>
    <w:rsid w:val="00F21F91"/>
    <w:rsid w:val="00F23EB5"/>
    <w:rsid w:val="00F34E2D"/>
    <w:rsid w:val="00F3643B"/>
    <w:rsid w:val="00F56E77"/>
    <w:rsid w:val="00F962DC"/>
    <w:rsid w:val="00FE506D"/>
    <w:rsid w:val="00FE60BB"/>
    <w:rsid w:val="35EA1F3B"/>
    <w:rsid w:val="3F062766"/>
    <w:rsid w:val="54397ABD"/>
    <w:rsid w:val="5A747B8C"/>
    <w:rsid w:val="691F398A"/>
    <w:rsid w:val="6B142C25"/>
    <w:rsid w:val="7AAB6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49B"/>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7549B"/>
    <w:rPr>
      <w:sz w:val="18"/>
      <w:szCs w:val="18"/>
    </w:rPr>
  </w:style>
  <w:style w:type="paragraph" w:styleId="a4">
    <w:name w:val="footer"/>
    <w:basedOn w:val="a"/>
    <w:link w:val="Char0"/>
    <w:rsid w:val="00E7549B"/>
    <w:pPr>
      <w:tabs>
        <w:tab w:val="center" w:pos="4153"/>
        <w:tab w:val="right" w:pos="8306"/>
      </w:tabs>
      <w:snapToGrid w:val="0"/>
    </w:pPr>
    <w:rPr>
      <w:sz w:val="18"/>
      <w:szCs w:val="18"/>
    </w:rPr>
  </w:style>
  <w:style w:type="paragraph" w:styleId="a5">
    <w:name w:val="header"/>
    <w:basedOn w:val="a"/>
    <w:link w:val="Char1"/>
    <w:rsid w:val="00E7549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7549B"/>
    <w:pPr>
      <w:spacing w:before="100" w:beforeAutospacing="1" w:after="100" w:afterAutospacing="1"/>
    </w:pPr>
    <w:rPr>
      <w:rFonts w:ascii="宋体" w:eastAsia="宋体" w:hAnsi="宋体" w:cs="宋体"/>
      <w:sz w:val="24"/>
      <w:szCs w:val="24"/>
    </w:rPr>
  </w:style>
  <w:style w:type="character" w:styleId="a7">
    <w:name w:val="Strong"/>
    <w:basedOn w:val="a0"/>
    <w:qFormat/>
    <w:rsid w:val="00E7549B"/>
    <w:rPr>
      <w:b/>
      <w:bCs/>
    </w:rPr>
  </w:style>
  <w:style w:type="table" w:styleId="a8">
    <w:name w:val="Table Grid"/>
    <w:basedOn w:val="a1"/>
    <w:uiPriority w:val="59"/>
    <w:rsid w:val="00E7549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sid w:val="00E7549B"/>
    <w:rPr>
      <w:sz w:val="18"/>
      <w:szCs w:val="18"/>
    </w:rPr>
  </w:style>
  <w:style w:type="character" w:customStyle="1" w:styleId="Char0">
    <w:name w:val="页脚 Char"/>
    <w:basedOn w:val="a0"/>
    <w:link w:val="a4"/>
    <w:rsid w:val="00E7549B"/>
    <w:rPr>
      <w:sz w:val="18"/>
      <w:szCs w:val="18"/>
    </w:rPr>
  </w:style>
  <w:style w:type="paragraph" w:styleId="a9">
    <w:name w:val="List Paragraph"/>
    <w:basedOn w:val="a"/>
    <w:uiPriority w:val="99"/>
    <w:unhideWhenUsed/>
    <w:rsid w:val="00E7549B"/>
    <w:pPr>
      <w:ind w:firstLineChars="200" w:firstLine="420"/>
    </w:pPr>
  </w:style>
  <w:style w:type="character" w:customStyle="1" w:styleId="Char">
    <w:name w:val="批注框文本 Char"/>
    <w:basedOn w:val="a0"/>
    <w:link w:val="a3"/>
    <w:rsid w:val="00E7549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EA2DFD-98BE-48AE-B8C9-B2CFD0794E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7</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449</cp:revision>
  <dcterms:created xsi:type="dcterms:W3CDTF">2017-11-03T01:24:00Z</dcterms:created>
  <dcterms:modified xsi:type="dcterms:W3CDTF">2018-12-26T04:21:00Z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